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82" w:rsidRPr="002008BA" w:rsidRDefault="002008BA" w:rsidP="002008BA">
      <w:pPr>
        <w:pStyle w:val="Ttulo"/>
        <w:rPr>
          <w:rFonts w:eastAsiaTheme="minorEastAsia"/>
          <w:sz w:val="40"/>
        </w:rPr>
      </w:pPr>
      <w:bookmarkStart w:id="0" w:name="_Toc417222765"/>
      <w:bookmarkStart w:id="1" w:name="_GoBack"/>
      <w:r w:rsidRPr="002008BA">
        <w:rPr>
          <w:rFonts w:eastAsiaTheme="minorEastAsia"/>
          <w:sz w:val="40"/>
        </w:rPr>
        <w:t>La E</w:t>
      </w:r>
      <w:r w:rsidR="00215282" w:rsidRPr="002008BA">
        <w:rPr>
          <w:rFonts w:eastAsiaTheme="minorEastAsia"/>
          <w:sz w:val="40"/>
        </w:rPr>
        <w:t>ducación Física y el Deporte Escolar, en el contexto general de la educación en España</w:t>
      </w:r>
      <w:bookmarkEnd w:id="0"/>
    </w:p>
    <w:bookmarkEnd w:id="1"/>
    <w:p w:rsidR="004879F5" w:rsidRDefault="004879F5" w:rsidP="00215282">
      <w:pPr>
        <w:jc w:val="both"/>
        <w:rPr>
          <w:rFonts w:ascii="Times New Roman" w:hAnsi="Times New Roman" w:cs="Times New Roman"/>
          <w:sz w:val="24"/>
          <w:szCs w:val="24"/>
        </w:rPr>
      </w:pPr>
    </w:p>
    <w:p w:rsidR="00344723" w:rsidRDefault="00344723" w:rsidP="00344723">
      <w:pPr>
        <w:jc w:val="both"/>
        <w:rPr>
          <w:rFonts w:ascii="Times New Roman" w:hAnsi="Times New Roman" w:cs="Times New Roman"/>
          <w:sz w:val="24"/>
          <w:szCs w:val="24"/>
        </w:rPr>
      </w:pPr>
      <w:r>
        <w:rPr>
          <w:rFonts w:ascii="Times New Roman" w:hAnsi="Times New Roman" w:cs="Times New Roman"/>
          <w:sz w:val="24"/>
          <w:szCs w:val="24"/>
        </w:rPr>
        <w:t xml:space="preserve">Dr. Vicente Gambau i </w:t>
      </w:r>
      <w:proofErr w:type="spellStart"/>
      <w:r>
        <w:rPr>
          <w:rFonts w:ascii="Times New Roman" w:hAnsi="Times New Roman" w:cs="Times New Roman"/>
          <w:sz w:val="24"/>
          <w:szCs w:val="24"/>
        </w:rPr>
        <w:t>Pinasa</w:t>
      </w:r>
      <w:proofErr w:type="spellEnd"/>
    </w:p>
    <w:p w:rsidR="00344723" w:rsidRDefault="00344723" w:rsidP="00344723">
      <w:pPr>
        <w:jc w:val="both"/>
        <w:rPr>
          <w:rFonts w:ascii="Times New Roman" w:hAnsi="Times New Roman" w:cs="Times New Roman"/>
          <w:sz w:val="24"/>
          <w:szCs w:val="24"/>
        </w:rPr>
      </w:pPr>
      <w:r>
        <w:rPr>
          <w:rFonts w:ascii="Times New Roman" w:hAnsi="Times New Roman" w:cs="Times New Roman"/>
          <w:sz w:val="24"/>
          <w:szCs w:val="24"/>
        </w:rPr>
        <w:t>Unidad de Investigación Dogma.</w:t>
      </w:r>
      <w:r w:rsidRPr="0079775E">
        <w:rPr>
          <w:rFonts w:ascii="Times New Roman" w:hAnsi="Times New Roman" w:cs="Times New Roman"/>
          <w:sz w:val="24"/>
          <w:szCs w:val="24"/>
        </w:rPr>
        <w:t xml:space="preserve"> Departamento de </w:t>
      </w:r>
      <w:r>
        <w:rPr>
          <w:rFonts w:ascii="Times New Roman" w:hAnsi="Times New Roman" w:cs="Times New Roman"/>
          <w:sz w:val="24"/>
          <w:szCs w:val="24"/>
        </w:rPr>
        <w:t xml:space="preserve">Educación Física y Deportiva </w:t>
      </w:r>
      <w:proofErr w:type="spellStart"/>
      <w:r w:rsidRPr="0079775E">
        <w:rPr>
          <w:rFonts w:ascii="Times New Roman" w:hAnsi="Times New Roman" w:cs="Times New Roman"/>
          <w:sz w:val="24"/>
          <w:szCs w:val="24"/>
        </w:rPr>
        <w:t>Facultade</w:t>
      </w:r>
      <w:proofErr w:type="spellEnd"/>
      <w:r w:rsidRPr="0079775E">
        <w:rPr>
          <w:rFonts w:ascii="Times New Roman" w:hAnsi="Times New Roman" w:cs="Times New Roman"/>
          <w:sz w:val="24"/>
          <w:szCs w:val="24"/>
        </w:rPr>
        <w:t xml:space="preserve"> de </w:t>
      </w:r>
      <w:r>
        <w:rPr>
          <w:rFonts w:ascii="Times New Roman" w:hAnsi="Times New Roman" w:cs="Times New Roman"/>
          <w:sz w:val="24"/>
          <w:szCs w:val="24"/>
        </w:rPr>
        <w:t>Ciencias do Deporte e a Educación Física</w:t>
      </w:r>
      <w:r w:rsidRPr="0079775E">
        <w:rPr>
          <w:rFonts w:ascii="Times New Roman" w:hAnsi="Times New Roman" w:cs="Times New Roman"/>
          <w:sz w:val="24"/>
          <w:szCs w:val="24"/>
        </w:rPr>
        <w:t xml:space="preserve">, </w:t>
      </w:r>
      <w:proofErr w:type="spellStart"/>
      <w:r w:rsidRPr="0079775E">
        <w:rPr>
          <w:rFonts w:ascii="Times New Roman" w:hAnsi="Times New Roman" w:cs="Times New Roman"/>
          <w:sz w:val="24"/>
          <w:szCs w:val="24"/>
        </w:rPr>
        <w:t>Universidade</w:t>
      </w:r>
      <w:proofErr w:type="spellEnd"/>
      <w:r w:rsidRPr="0079775E">
        <w:rPr>
          <w:rFonts w:ascii="Times New Roman" w:hAnsi="Times New Roman" w:cs="Times New Roman"/>
          <w:sz w:val="24"/>
          <w:szCs w:val="24"/>
        </w:rPr>
        <w:t xml:space="preserve"> da Coruña, Campus de </w:t>
      </w:r>
      <w:r>
        <w:rPr>
          <w:rFonts w:ascii="Times New Roman" w:hAnsi="Times New Roman" w:cs="Times New Roman"/>
          <w:sz w:val="24"/>
          <w:szCs w:val="24"/>
        </w:rPr>
        <w:t xml:space="preserve">A Coruña, 15071 A Coruña, </w:t>
      </w:r>
      <w:proofErr w:type="spellStart"/>
      <w:r>
        <w:rPr>
          <w:rFonts w:ascii="Times New Roman" w:hAnsi="Times New Roman" w:cs="Times New Roman"/>
          <w:sz w:val="24"/>
          <w:szCs w:val="24"/>
        </w:rPr>
        <w:t>Spain</w:t>
      </w:r>
      <w:proofErr w:type="spellEnd"/>
      <w:r>
        <w:rPr>
          <w:rFonts w:ascii="Times New Roman" w:hAnsi="Times New Roman" w:cs="Times New Roman"/>
          <w:sz w:val="24"/>
          <w:szCs w:val="24"/>
        </w:rPr>
        <w:t>.</w:t>
      </w:r>
    </w:p>
    <w:p w:rsidR="00344723" w:rsidRDefault="00344723" w:rsidP="00344723">
      <w:pPr>
        <w:jc w:val="both"/>
        <w:rPr>
          <w:rFonts w:ascii="Times New Roman" w:hAnsi="Times New Roman" w:cs="Times New Roman"/>
          <w:sz w:val="24"/>
          <w:szCs w:val="24"/>
        </w:rPr>
      </w:pPr>
      <w:r>
        <w:rPr>
          <w:rFonts w:ascii="Times New Roman" w:hAnsi="Times New Roman" w:cs="Times New Roman"/>
          <w:sz w:val="24"/>
          <w:szCs w:val="24"/>
        </w:rPr>
        <w:t xml:space="preserve">Presidente del </w:t>
      </w:r>
      <w:r w:rsidRPr="0079775E">
        <w:rPr>
          <w:rFonts w:ascii="Times New Roman" w:hAnsi="Times New Roman" w:cs="Times New Roman"/>
          <w:sz w:val="24"/>
          <w:szCs w:val="24"/>
        </w:rPr>
        <w:t>Consejo General de los Ilustres Colegios Oficiales de Licenciados en Educación Física y en Ciencias de la Actividad Física y del Deporte</w:t>
      </w:r>
      <w:r>
        <w:rPr>
          <w:rFonts w:ascii="Times New Roman" w:hAnsi="Times New Roman" w:cs="Times New Roman"/>
          <w:sz w:val="24"/>
          <w:szCs w:val="24"/>
        </w:rPr>
        <w:t xml:space="preserve"> (Consejo Colef)</w:t>
      </w:r>
    </w:p>
    <w:p w:rsidR="00AF0F10" w:rsidRDefault="00AF0F10" w:rsidP="00215282">
      <w:pPr>
        <w:jc w:val="both"/>
        <w:rPr>
          <w:rFonts w:ascii="Times New Roman" w:hAnsi="Times New Roman" w:cs="Times New Roman"/>
          <w:sz w:val="24"/>
          <w:szCs w:val="24"/>
        </w:rPr>
      </w:pPr>
    </w:p>
    <w:sdt>
      <w:sdtPr>
        <w:rPr>
          <w:caps w:val="0"/>
          <w:color w:val="auto"/>
          <w:spacing w:val="0"/>
          <w:sz w:val="22"/>
          <w:szCs w:val="22"/>
          <w:lang w:bidi="ar-SA"/>
        </w:rPr>
        <w:id w:val="-710107473"/>
        <w:docPartObj>
          <w:docPartGallery w:val="Table of Contents"/>
          <w:docPartUnique/>
        </w:docPartObj>
      </w:sdtPr>
      <w:sdtEndPr>
        <w:rPr>
          <w:b/>
          <w:bCs/>
        </w:rPr>
      </w:sdtEndPr>
      <w:sdtContent>
        <w:p w:rsidR="00AF0F10" w:rsidRDefault="00AF0F10">
          <w:pPr>
            <w:pStyle w:val="TtulodeTDC"/>
          </w:pPr>
          <w:r>
            <w:t>Contenido</w:t>
          </w:r>
        </w:p>
        <w:p w:rsidR="002008BA" w:rsidRDefault="008912FA">
          <w:pPr>
            <w:pStyle w:val="TDC1"/>
            <w:tabs>
              <w:tab w:val="right" w:leader="dot" w:pos="8494"/>
            </w:tabs>
            <w:rPr>
              <w:rFonts w:asciiTheme="minorHAnsi" w:eastAsiaTheme="minorEastAsia" w:hAnsiTheme="minorHAnsi" w:cstheme="minorBidi"/>
              <w:noProof/>
              <w:lang w:eastAsia="es-ES"/>
            </w:rPr>
          </w:pPr>
          <w:r>
            <w:fldChar w:fldCharType="begin"/>
          </w:r>
          <w:r w:rsidR="00AF0F10">
            <w:instrText xml:space="preserve"> TOC \o "1-3" \h \z \u </w:instrText>
          </w:r>
          <w:r>
            <w:fldChar w:fldCharType="separate"/>
          </w:r>
          <w:hyperlink w:anchor="_Toc417222766" w:history="1">
            <w:r w:rsidR="002008BA" w:rsidRPr="00001B0E">
              <w:rPr>
                <w:rStyle w:val="Hipervnculo"/>
                <w:noProof/>
              </w:rPr>
              <w:t>La educación Física y el Deporte Escolar, en el contexto general de la educación en España</w:t>
            </w:r>
            <w:r w:rsidR="002008BA">
              <w:rPr>
                <w:noProof/>
                <w:webHidden/>
              </w:rPr>
              <w:tab/>
            </w:r>
            <w:r w:rsidR="002008BA">
              <w:rPr>
                <w:noProof/>
                <w:webHidden/>
              </w:rPr>
              <w:fldChar w:fldCharType="begin"/>
            </w:r>
            <w:r w:rsidR="002008BA">
              <w:rPr>
                <w:noProof/>
                <w:webHidden/>
              </w:rPr>
              <w:instrText xml:space="preserve"> PAGEREF _Toc417222766 \h </w:instrText>
            </w:r>
            <w:r w:rsidR="002008BA">
              <w:rPr>
                <w:noProof/>
                <w:webHidden/>
              </w:rPr>
            </w:r>
            <w:r w:rsidR="002008BA">
              <w:rPr>
                <w:noProof/>
                <w:webHidden/>
              </w:rPr>
              <w:fldChar w:fldCharType="separate"/>
            </w:r>
            <w:r w:rsidR="002008BA">
              <w:rPr>
                <w:noProof/>
                <w:webHidden/>
              </w:rPr>
              <w:t>2</w:t>
            </w:r>
            <w:r w:rsidR="002008BA">
              <w:rPr>
                <w:noProof/>
                <w:webHidden/>
              </w:rPr>
              <w:fldChar w:fldCharType="end"/>
            </w:r>
          </w:hyperlink>
        </w:p>
        <w:p w:rsidR="002008BA" w:rsidRDefault="002008BA">
          <w:pPr>
            <w:pStyle w:val="TDC2"/>
            <w:tabs>
              <w:tab w:val="right" w:leader="dot" w:pos="8494"/>
            </w:tabs>
            <w:rPr>
              <w:rFonts w:asciiTheme="minorHAnsi" w:eastAsiaTheme="minorEastAsia" w:hAnsiTheme="minorHAnsi" w:cstheme="minorBidi"/>
              <w:noProof/>
              <w:lang w:eastAsia="es-ES"/>
            </w:rPr>
          </w:pPr>
          <w:hyperlink w:anchor="_Toc417222767" w:history="1">
            <w:r w:rsidRPr="00001B0E">
              <w:rPr>
                <w:rStyle w:val="Hipervnculo"/>
                <w:noProof/>
              </w:rPr>
              <w:t>Resumen</w:t>
            </w:r>
            <w:r>
              <w:rPr>
                <w:noProof/>
                <w:webHidden/>
              </w:rPr>
              <w:tab/>
            </w:r>
            <w:r>
              <w:rPr>
                <w:noProof/>
                <w:webHidden/>
              </w:rPr>
              <w:fldChar w:fldCharType="begin"/>
            </w:r>
            <w:r>
              <w:rPr>
                <w:noProof/>
                <w:webHidden/>
              </w:rPr>
              <w:instrText xml:space="preserve"> PAGEREF _Toc417222767 \h </w:instrText>
            </w:r>
            <w:r>
              <w:rPr>
                <w:noProof/>
                <w:webHidden/>
              </w:rPr>
            </w:r>
            <w:r>
              <w:rPr>
                <w:noProof/>
                <w:webHidden/>
              </w:rPr>
              <w:fldChar w:fldCharType="separate"/>
            </w:r>
            <w:r>
              <w:rPr>
                <w:noProof/>
                <w:webHidden/>
              </w:rPr>
              <w:t>2</w:t>
            </w:r>
            <w:r>
              <w:rPr>
                <w:noProof/>
                <w:webHidden/>
              </w:rPr>
              <w:fldChar w:fldCharType="end"/>
            </w:r>
          </w:hyperlink>
        </w:p>
        <w:p w:rsidR="002008BA" w:rsidRDefault="002008BA">
          <w:pPr>
            <w:pStyle w:val="TDC2"/>
            <w:tabs>
              <w:tab w:val="right" w:leader="dot" w:pos="8494"/>
            </w:tabs>
            <w:rPr>
              <w:rFonts w:asciiTheme="minorHAnsi" w:eastAsiaTheme="minorEastAsia" w:hAnsiTheme="minorHAnsi" w:cstheme="minorBidi"/>
              <w:noProof/>
              <w:lang w:eastAsia="es-ES"/>
            </w:rPr>
          </w:pPr>
          <w:hyperlink w:anchor="_Toc417222768" w:history="1">
            <w:r w:rsidRPr="00001B0E">
              <w:rPr>
                <w:rStyle w:val="Hipervnculo"/>
                <w:noProof/>
              </w:rPr>
              <w:t>1.- Introducción</w:t>
            </w:r>
            <w:r>
              <w:rPr>
                <w:noProof/>
                <w:webHidden/>
              </w:rPr>
              <w:tab/>
            </w:r>
            <w:r>
              <w:rPr>
                <w:noProof/>
                <w:webHidden/>
              </w:rPr>
              <w:fldChar w:fldCharType="begin"/>
            </w:r>
            <w:r>
              <w:rPr>
                <w:noProof/>
                <w:webHidden/>
              </w:rPr>
              <w:instrText xml:space="preserve"> PAGEREF _Toc417222768 \h </w:instrText>
            </w:r>
            <w:r>
              <w:rPr>
                <w:noProof/>
                <w:webHidden/>
              </w:rPr>
            </w:r>
            <w:r>
              <w:rPr>
                <w:noProof/>
                <w:webHidden/>
              </w:rPr>
              <w:fldChar w:fldCharType="separate"/>
            </w:r>
            <w:r>
              <w:rPr>
                <w:noProof/>
                <w:webHidden/>
              </w:rPr>
              <w:t>3</w:t>
            </w:r>
            <w:r>
              <w:rPr>
                <w:noProof/>
                <w:webHidden/>
              </w:rPr>
              <w:fldChar w:fldCharType="end"/>
            </w:r>
          </w:hyperlink>
        </w:p>
        <w:p w:rsidR="002008BA" w:rsidRDefault="002008BA">
          <w:pPr>
            <w:pStyle w:val="TDC3"/>
            <w:tabs>
              <w:tab w:val="right" w:leader="dot" w:pos="8494"/>
            </w:tabs>
            <w:rPr>
              <w:rFonts w:asciiTheme="minorHAnsi" w:eastAsiaTheme="minorEastAsia" w:hAnsiTheme="minorHAnsi" w:cstheme="minorBidi"/>
              <w:noProof/>
              <w:lang w:eastAsia="es-ES"/>
            </w:rPr>
          </w:pPr>
          <w:hyperlink w:anchor="_Toc417222769" w:history="1">
            <w:r w:rsidRPr="00001B0E">
              <w:rPr>
                <w:rStyle w:val="Hipervnculo"/>
                <w:noProof/>
              </w:rPr>
              <w:t>¿Por qué es vital la EFC?</w:t>
            </w:r>
            <w:r>
              <w:rPr>
                <w:noProof/>
                <w:webHidden/>
              </w:rPr>
              <w:tab/>
            </w:r>
            <w:r>
              <w:rPr>
                <w:noProof/>
                <w:webHidden/>
              </w:rPr>
              <w:fldChar w:fldCharType="begin"/>
            </w:r>
            <w:r>
              <w:rPr>
                <w:noProof/>
                <w:webHidden/>
              </w:rPr>
              <w:instrText xml:space="preserve"> PAGEREF _Toc417222769 \h </w:instrText>
            </w:r>
            <w:r>
              <w:rPr>
                <w:noProof/>
                <w:webHidden/>
              </w:rPr>
            </w:r>
            <w:r>
              <w:rPr>
                <w:noProof/>
                <w:webHidden/>
              </w:rPr>
              <w:fldChar w:fldCharType="separate"/>
            </w:r>
            <w:r>
              <w:rPr>
                <w:noProof/>
                <w:webHidden/>
              </w:rPr>
              <w:t>4</w:t>
            </w:r>
            <w:r>
              <w:rPr>
                <w:noProof/>
                <w:webHidden/>
              </w:rPr>
              <w:fldChar w:fldCharType="end"/>
            </w:r>
          </w:hyperlink>
        </w:p>
        <w:p w:rsidR="002008BA" w:rsidRDefault="002008BA">
          <w:pPr>
            <w:pStyle w:val="TDC3"/>
            <w:tabs>
              <w:tab w:val="right" w:leader="dot" w:pos="8494"/>
            </w:tabs>
            <w:rPr>
              <w:rFonts w:asciiTheme="minorHAnsi" w:eastAsiaTheme="minorEastAsia" w:hAnsiTheme="minorHAnsi" w:cstheme="minorBidi"/>
              <w:noProof/>
              <w:lang w:eastAsia="es-ES"/>
            </w:rPr>
          </w:pPr>
          <w:hyperlink w:anchor="_Toc417222770" w:history="1">
            <w:r w:rsidRPr="00001B0E">
              <w:rPr>
                <w:rStyle w:val="Hipervnculo"/>
                <w:noProof/>
              </w:rPr>
              <w:t>Los beneficios de una EFC</w:t>
            </w:r>
            <w:r>
              <w:rPr>
                <w:noProof/>
                <w:webHidden/>
              </w:rPr>
              <w:tab/>
            </w:r>
            <w:r>
              <w:rPr>
                <w:noProof/>
                <w:webHidden/>
              </w:rPr>
              <w:fldChar w:fldCharType="begin"/>
            </w:r>
            <w:r>
              <w:rPr>
                <w:noProof/>
                <w:webHidden/>
              </w:rPr>
              <w:instrText xml:space="preserve"> PAGEREF _Toc417222770 \h </w:instrText>
            </w:r>
            <w:r>
              <w:rPr>
                <w:noProof/>
                <w:webHidden/>
              </w:rPr>
            </w:r>
            <w:r>
              <w:rPr>
                <w:noProof/>
                <w:webHidden/>
              </w:rPr>
              <w:fldChar w:fldCharType="separate"/>
            </w:r>
            <w:r>
              <w:rPr>
                <w:noProof/>
                <w:webHidden/>
              </w:rPr>
              <w:t>6</w:t>
            </w:r>
            <w:r>
              <w:rPr>
                <w:noProof/>
                <w:webHidden/>
              </w:rPr>
              <w:fldChar w:fldCharType="end"/>
            </w:r>
          </w:hyperlink>
        </w:p>
        <w:p w:rsidR="002008BA" w:rsidRDefault="002008BA">
          <w:pPr>
            <w:pStyle w:val="TDC2"/>
            <w:tabs>
              <w:tab w:val="right" w:leader="dot" w:pos="8494"/>
            </w:tabs>
            <w:rPr>
              <w:rFonts w:asciiTheme="minorHAnsi" w:eastAsiaTheme="minorEastAsia" w:hAnsiTheme="minorHAnsi" w:cstheme="minorBidi"/>
              <w:noProof/>
              <w:lang w:eastAsia="es-ES"/>
            </w:rPr>
          </w:pPr>
          <w:hyperlink w:anchor="_Toc417222771" w:history="1">
            <w:r w:rsidRPr="00001B0E">
              <w:rPr>
                <w:rStyle w:val="Hipervnculo"/>
                <w:noProof/>
              </w:rPr>
              <w:t>2.- Problemáticas</w:t>
            </w:r>
            <w:r>
              <w:rPr>
                <w:noProof/>
                <w:webHidden/>
              </w:rPr>
              <w:tab/>
            </w:r>
            <w:r>
              <w:rPr>
                <w:noProof/>
                <w:webHidden/>
              </w:rPr>
              <w:fldChar w:fldCharType="begin"/>
            </w:r>
            <w:r>
              <w:rPr>
                <w:noProof/>
                <w:webHidden/>
              </w:rPr>
              <w:instrText xml:space="preserve"> PAGEREF _Toc417222771 \h </w:instrText>
            </w:r>
            <w:r>
              <w:rPr>
                <w:noProof/>
                <w:webHidden/>
              </w:rPr>
            </w:r>
            <w:r>
              <w:rPr>
                <w:noProof/>
                <w:webHidden/>
              </w:rPr>
              <w:fldChar w:fldCharType="separate"/>
            </w:r>
            <w:r>
              <w:rPr>
                <w:noProof/>
                <w:webHidden/>
              </w:rPr>
              <w:t>7</w:t>
            </w:r>
            <w:r>
              <w:rPr>
                <w:noProof/>
                <w:webHidden/>
              </w:rPr>
              <w:fldChar w:fldCharType="end"/>
            </w:r>
          </w:hyperlink>
        </w:p>
        <w:p w:rsidR="002008BA" w:rsidRDefault="002008BA">
          <w:pPr>
            <w:pStyle w:val="TDC2"/>
            <w:tabs>
              <w:tab w:val="right" w:leader="dot" w:pos="8494"/>
            </w:tabs>
            <w:rPr>
              <w:rFonts w:asciiTheme="minorHAnsi" w:eastAsiaTheme="minorEastAsia" w:hAnsiTheme="minorHAnsi" w:cstheme="minorBidi"/>
              <w:noProof/>
              <w:lang w:eastAsia="es-ES"/>
            </w:rPr>
          </w:pPr>
          <w:hyperlink w:anchor="_Toc417222772" w:history="1">
            <w:r w:rsidRPr="00001B0E">
              <w:rPr>
                <w:rStyle w:val="Hipervnculo"/>
                <w:noProof/>
              </w:rPr>
              <w:t>3.- Propuestas de acción</w:t>
            </w:r>
            <w:r>
              <w:rPr>
                <w:noProof/>
                <w:webHidden/>
              </w:rPr>
              <w:tab/>
            </w:r>
            <w:r>
              <w:rPr>
                <w:noProof/>
                <w:webHidden/>
              </w:rPr>
              <w:fldChar w:fldCharType="begin"/>
            </w:r>
            <w:r>
              <w:rPr>
                <w:noProof/>
                <w:webHidden/>
              </w:rPr>
              <w:instrText xml:space="preserve"> PAGEREF _Toc417222772 \h </w:instrText>
            </w:r>
            <w:r>
              <w:rPr>
                <w:noProof/>
                <w:webHidden/>
              </w:rPr>
            </w:r>
            <w:r>
              <w:rPr>
                <w:noProof/>
                <w:webHidden/>
              </w:rPr>
              <w:fldChar w:fldCharType="separate"/>
            </w:r>
            <w:r>
              <w:rPr>
                <w:noProof/>
                <w:webHidden/>
              </w:rPr>
              <w:t>18</w:t>
            </w:r>
            <w:r>
              <w:rPr>
                <w:noProof/>
                <w:webHidden/>
              </w:rPr>
              <w:fldChar w:fldCharType="end"/>
            </w:r>
          </w:hyperlink>
        </w:p>
        <w:p w:rsidR="002008BA" w:rsidRDefault="002008BA">
          <w:pPr>
            <w:pStyle w:val="TDC2"/>
            <w:tabs>
              <w:tab w:val="right" w:leader="dot" w:pos="8494"/>
            </w:tabs>
            <w:rPr>
              <w:rFonts w:asciiTheme="minorHAnsi" w:eastAsiaTheme="minorEastAsia" w:hAnsiTheme="minorHAnsi" w:cstheme="minorBidi"/>
              <w:noProof/>
              <w:lang w:eastAsia="es-ES"/>
            </w:rPr>
          </w:pPr>
          <w:hyperlink w:anchor="_Toc417222773" w:history="1">
            <w:r w:rsidRPr="00001B0E">
              <w:rPr>
                <w:rStyle w:val="Hipervnculo"/>
                <w:noProof/>
              </w:rPr>
              <w:t>4.- BIBLIOGRAFÍA</w:t>
            </w:r>
            <w:r>
              <w:rPr>
                <w:noProof/>
                <w:webHidden/>
              </w:rPr>
              <w:tab/>
            </w:r>
            <w:r>
              <w:rPr>
                <w:noProof/>
                <w:webHidden/>
              </w:rPr>
              <w:fldChar w:fldCharType="begin"/>
            </w:r>
            <w:r>
              <w:rPr>
                <w:noProof/>
                <w:webHidden/>
              </w:rPr>
              <w:instrText xml:space="preserve"> PAGEREF _Toc417222773 \h </w:instrText>
            </w:r>
            <w:r>
              <w:rPr>
                <w:noProof/>
                <w:webHidden/>
              </w:rPr>
            </w:r>
            <w:r>
              <w:rPr>
                <w:noProof/>
                <w:webHidden/>
              </w:rPr>
              <w:fldChar w:fldCharType="separate"/>
            </w:r>
            <w:r>
              <w:rPr>
                <w:noProof/>
                <w:webHidden/>
              </w:rPr>
              <w:t>20</w:t>
            </w:r>
            <w:r>
              <w:rPr>
                <w:noProof/>
                <w:webHidden/>
              </w:rPr>
              <w:fldChar w:fldCharType="end"/>
            </w:r>
          </w:hyperlink>
        </w:p>
        <w:p w:rsidR="00AF0F10" w:rsidRDefault="008912FA">
          <w:r>
            <w:rPr>
              <w:b/>
              <w:bCs/>
            </w:rPr>
            <w:fldChar w:fldCharType="end"/>
          </w:r>
        </w:p>
      </w:sdtContent>
    </w:sdt>
    <w:p w:rsidR="00AF0F10" w:rsidRPr="005A3469" w:rsidRDefault="00AF0F10" w:rsidP="00215282">
      <w:pPr>
        <w:jc w:val="both"/>
        <w:rPr>
          <w:rFonts w:ascii="Times New Roman" w:hAnsi="Times New Roman" w:cs="Times New Roman"/>
          <w:sz w:val="24"/>
          <w:szCs w:val="24"/>
        </w:rPr>
      </w:pPr>
    </w:p>
    <w:p w:rsidR="0079775E" w:rsidRDefault="0079775E">
      <w:pPr>
        <w:rPr>
          <w:caps/>
          <w:color w:val="632423" w:themeColor="accent2" w:themeShade="80"/>
          <w:spacing w:val="15"/>
          <w:sz w:val="24"/>
          <w:szCs w:val="24"/>
        </w:rPr>
      </w:pPr>
      <w:r>
        <w:br w:type="page"/>
      </w:r>
    </w:p>
    <w:p w:rsidR="0079775E" w:rsidRPr="005A3469" w:rsidRDefault="0079775E" w:rsidP="0079775E">
      <w:pPr>
        <w:pStyle w:val="Ttulo1"/>
        <w:rPr>
          <w:rFonts w:eastAsiaTheme="minorEastAsia"/>
        </w:rPr>
      </w:pPr>
      <w:bookmarkStart w:id="2" w:name="_Toc417222766"/>
      <w:r w:rsidRPr="005A3469">
        <w:rPr>
          <w:rFonts w:eastAsiaTheme="minorEastAsia"/>
        </w:rPr>
        <w:lastRenderedPageBreak/>
        <w:t>La educación Física y el Deporte Escolar, en el contexto general de la educación en España</w:t>
      </w:r>
      <w:bookmarkEnd w:id="2"/>
      <w:r w:rsidRPr="005A3469">
        <w:rPr>
          <w:rFonts w:eastAsiaTheme="minorEastAsia"/>
        </w:rPr>
        <w:t xml:space="preserve"> </w:t>
      </w:r>
    </w:p>
    <w:p w:rsidR="0079775E" w:rsidRDefault="0079775E" w:rsidP="0079775E">
      <w:pPr>
        <w:jc w:val="both"/>
        <w:rPr>
          <w:rFonts w:ascii="Times New Roman" w:hAnsi="Times New Roman" w:cs="Times New Roman"/>
          <w:sz w:val="24"/>
          <w:szCs w:val="24"/>
        </w:rPr>
      </w:pPr>
    </w:p>
    <w:p w:rsidR="0079775E" w:rsidRDefault="0079775E" w:rsidP="0079775E">
      <w:pPr>
        <w:jc w:val="both"/>
        <w:rPr>
          <w:rFonts w:ascii="Times New Roman" w:hAnsi="Times New Roman" w:cs="Times New Roman"/>
          <w:sz w:val="24"/>
          <w:szCs w:val="24"/>
        </w:rPr>
      </w:pPr>
      <w:r>
        <w:rPr>
          <w:rFonts w:ascii="Times New Roman" w:hAnsi="Times New Roman" w:cs="Times New Roman"/>
          <w:sz w:val="24"/>
          <w:szCs w:val="24"/>
        </w:rPr>
        <w:t xml:space="preserve">Dr. Vicente Gambau i </w:t>
      </w:r>
      <w:proofErr w:type="spellStart"/>
      <w:r>
        <w:rPr>
          <w:rFonts w:ascii="Times New Roman" w:hAnsi="Times New Roman" w:cs="Times New Roman"/>
          <w:sz w:val="24"/>
          <w:szCs w:val="24"/>
        </w:rPr>
        <w:t>Pinasa</w:t>
      </w:r>
      <w:proofErr w:type="spellEnd"/>
    </w:p>
    <w:p w:rsidR="0079775E" w:rsidRDefault="0079775E" w:rsidP="0079775E">
      <w:pPr>
        <w:jc w:val="both"/>
        <w:rPr>
          <w:rFonts w:ascii="Times New Roman" w:hAnsi="Times New Roman" w:cs="Times New Roman"/>
          <w:sz w:val="24"/>
          <w:szCs w:val="24"/>
        </w:rPr>
      </w:pPr>
      <w:r>
        <w:rPr>
          <w:rFonts w:ascii="Times New Roman" w:hAnsi="Times New Roman" w:cs="Times New Roman"/>
          <w:sz w:val="24"/>
          <w:szCs w:val="24"/>
        </w:rPr>
        <w:t>Unidad de Investigación Dogma.</w:t>
      </w:r>
      <w:r w:rsidRPr="0079775E">
        <w:rPr>
          <w:rFonts w:ascii="Times New Roman" w:hAnsi="Times New Roman" w:cs="Times New Roman"/>
          <w:sz w:val="24"/>
          <w:szCs w:val="24"/>
        </w:rPr>
        <w:t xml:space="preserve"> Departamento de </w:t>
      </w:r>
      <w:r>
        <w:rPr>
          <w:rFonts w:ascii="Times New Roman" w:hAnsi="Times New Roman" w:cs="Times New Roman"/>
          <w:sz w:val="24"/>
          <w:szCs w:val="24"/>
        </w:rPr>
        <w:t xml:space="preserve">Educación Física y Deportiva </w:t>
      </w:r>
      <w:proofErr w:type="spellStart"/>
      <w:r w:rsidRPr="0079775E">
        <w:rPr>
          <w:rFonts w:ascii="Times New Roman" w:hAnsi="Times New Roman" w:cs="Times New Roman"/>
          <w:sz w:val="24"/>
          <w:szCs w:val="24"/>
        </w:rPr>
        <w:t>Facultade</w:t>
      </w:r>
      <w:proofErr w:type="spellEnd"/>
      <w:r w:rsidRPr="0079775E">
        <w:rPr>
          <w:rFonts w:ascii="Times New Roman" w:hAnsi="Times New Roman" w:cs="Times New Roman"/>
          <w:sz w:val="24"/>
          <w:szCs w:val="24"/>
        </w:rPr>
        <w:t xml:space="preserve"> de </w:t>
      </w:r>
      <w:r>
        <w:rPr>
          <w:rFonts w:ascii="Times New Roman" w:hAnsi="Times New Roman" w:cs="Times New Roman"/>
          <w:sz w:val="24"/>
          <w:szCs w:val="24"/>
        </w:rPr>
        <w:t>Ciencias do Deporte e a Educación Física</w:t>
      </w:r>
      <w:r w:rsidRPr="0079775E">
        <w:rPr>
          <w:rFonts w:ascii="Times New Roman" w:hAnsi="Times New Roman" w:cs="Times New Roman"/>
          <w:sz w:val="24"/>
          <w:szCs w:val="24"/>
        </w:rPr>
        <w:t xml:space="preserve">, </w:t>
      </w:r>
      <w:proofErr w:type="spellStart"/>
      <w:r w:rsidRPr="0079775E">
        <w:rPr>
          <w:rFonts w:ascii="Times New Roman" w:hAnsi="Times New Roman" w:cs="Times New Roman"/>
          <w:sz w:val="24"/>
          <w:szCs w:val="24"/>
        </w:rPr>
        <w:t>Universidade</w:t>
      </w:r>
      <w:proofErr w:type="spellEnd"/>
      <w:r w:rsidRPr="0079775E">
        <w:rPr>
          <w:rFonts w:ascii="Times New Roman" w:hAnsi="Times New Roman" w:cs="Times New Roman"/>
          <w:sz w:val="24"/>
          <w:szCs w:val="24"/>
        </w:rPr>
        <w:t xml:space="preserve"> da Coruña, Campus de </w:t>
      </w:r>
      <w:r>
        <w:rPr>
          <w:rFonts w:ascii="Times New Roman" w:hAnsi="Times New Roman" w:cs="Times New Roman"/>
          <w:sz w:val="24"/>
          <w:szCs w:val="24"/>
        </w:rPr>
        <w:t xml:space="preserve">A Coruña, 15071 A Coruña, </w:t>
      </w:r>
      <w:proofErr w:type="spellStart"/>
      <w:r>
        <w:rPr>
          <w:rFonts w:ascii="Times New Roman" w:hAnsi="Times New Roman" w:cs="Times New Roman"/>
          <w:sz w:val="24"/>
          <w:szCs w:val="24"/>
        </w:rPr>
        <w:t>Spain</w:t>
      </w:r>
      <w:proofErr w:type="spellEnd"/>
      <w:r>
        <w:rPr>
          <w:rFonts w:ascii="Times New Roman" w:hAnsi="Times New Roman" w:cs="Times New Roman"/>
          <w:sz w:val="24"/>
          <w:szCs w:val="24"/>
        </w:rPr>
        <w:t>.</w:t>
      </w:r>
    </w:p>
    <w:p w:rsidR="0079775E" w:rsidRDefault="0079775E" w:rsidP="0079775E">
      <w:pPr>
        <w:jc w:val="both"/>
        <w:rPr>
          <w:rFonts w:ascii="Times New Roman" w:hAnsi="Times New Roman" w:cs="Times New Roman"/>
          <w:sz w:val="24"/>
          <w:szCs w:val="24"/>
        </w:rPr>
      </w:pPr>
      <w:r>
        <w:rPr>
          <w:rFonts w:ascii="Times New Roman" w:hAnsi="Times New Roman" w:cs="Times New Roman"/>
          <w:sz w:val="24"/>
          <w:szCs w:val="24"/>
        </w:rPr>
        <w:t xml:space="preserve">Presidente del </w:t>
      </w:r>
      <w:r w:rsidRPr="0079775E">
        <w:rPr>
          <w:rFonts w:ascii="Times New Roman" w:hAnsi="Times New Roman" w:cs="Times New Roman"/>
          <w:sz w:val="24"/>
          <w:szCs w:val="24"/>
        </w:rPr>
        <w:t>Consejo General de los Ilustres Colegios Oficiales de Licenciados en Educación Física y en Ciencias de la Actividad Física y del Deporte</w:t>
      </w:r>
      <w:r>
        <w:rPr>
          <w:rFonts w:ascii="Times New Roman" w:hAnsi="Times New Roman" w:cs="Times New Roman"/>
          <w:sz w:val="24"/>
          <w:szCs w:val="24"/>
        </w:rPr>
        <w:t xml:space="preserve"> (Consejo Colef)</w:t>
      </w:r>
    </w:p>
    <w:p w:rsidR="0079775E" w:rsidRDefault="0079775E" w:rsidP="0079775E">
      <w:pPr>
        <w:jc w:val="both"/>
        <w:rPr>
          <w:rFonts w:ascii="Times New Roman" w:hAnsi="Times New Roman" w:cs="Times New Roman"/>
          <w:sz w:val="24"/>
          <w:szCs w:val="24"/>
        </w:rPr>
      </w:pPr>
    </w:p>
    <w:p w:rsidR="00215282" w:rsidRPr="0079775E" w:rsidRDefault="00215282" w:rsidP="0079775E">
      <w:pPr>
        <w:pStyle w:val="Ttulo2"/>
      </w:pPr>
      <w:bookmarkStart w:id="3" w:name="_Toc417222767"/>
      <w:r w:rsidRPr="0079775E">
        <w:t>Resumen</w:t>
      </w:r>
      <w:r w:rsidR="00B410AA" w:rsidRPr="0079775E">
        <w:rPr>
          <w:vertAlign w:val="superscript"/>
        </w:rPr>
        <w:footnoteReference w:id="1"/>
      </w:r>
      <w:bookmarkEnd w:id="3"/>
    </w:p>
    <w:p w:rsidR="004879F5" w:rsidRDefault="004879F5" w:rsidP="00215282">
      <w:pPr>
        <w:jc w:val="both"/>
        <w:rPr>
          <w:rFonts w:ascii="Times New Roman" w:hAnsi="Times New Roman" w:cs="Times New Roman"/>
          <w:sz w:val="24"/>
          <w:szCs w:val="24"/>
        </w:rPr>
      </w:pPr>
    </w:p>
    <w:p w:rsidR="00215282" w:rsidRPr="005A3469" w:rsidRDefault="00215282" w:rsidP="00215282">
      <w:pPr>
        <w:jc w:val="both"/>
        <w:rPr>
          <w:rFonts w:ascii="Times New Roman" w:hAnsi="Times New Roman" w:cs="Times New Roman"/>
          <w:sz w:val="24"/>
          <w:szCs w:val="24"/>
        </w:rPr>
      </w:pPr>
      <w:r w:rsidRPr="005A3469">
        <w:rPr>
          <w:rFonts w:ascii="Times New Roman" w:hAnsi="Times New Roman" w:cs="Times New Roman"/>
          <w:sz w:val="24"/>
          <w:szCs w:val="24"/>
        </w:rPr>
        <w:t>La educación física es un punto de partida esencial para que los niños aprendan competencias para la vida y adquieran un compromiso con la práctica deportiva para desarrollar un estilo de vida activo y saludable.</w:t>
      </w:r>
    </w:p>
    <w:p w:rsidR="00215282" w:rsidRPr="005A3469" w:rsidRDefault="00215282" w:rsidP="00215282">
      <w:pPr>
        <w:jc w:val="both"/>
        <w:rPr>
          <w:rFonts w:ascii="Times New Roman" w:hAnsi="Times New Roman" w:cs="Times New Roman"/>
          <w:sz w:val="24"/>
          <w:szCs w:val="24"/>
        </w:rPr>
      </w:pPr>
      <w:r w:rsidRPr="005A3469">
        <w:rPr>
          <w:rFonts w:ascii="Times New Roman" w:hAnsi="Times New Roman" w:cs="Times New Roman"/>
          <w:sz w:val="24"/>
          <w:szCs w:val="24"/>
        </w:rPr>
        <w:t xml:space="preserve">La educación física en la escuela y en todas las demás instituciones educativas es el medio más efectivo para dotar a todos los niños y jóvenes de competencias, aptitudes, actitudes, valores, conocimientos y comprensión para su participación en la sociedad a lo largo de la vida. </w:t>
      </w:r>
    </w:p>
    <w:p w:rsidR="00215282" w:rsidRPr="005A3469" w:rsidRDefault="00215282" w:rsidP="00215282">
      <w:pPr>
        <w:jc w:val="both"/>
        <w:rPr>
          <w:rFonts w:ascii="Times New Roman" w:hAnsi="Times New Roman" w:cs="Times New Roman"/>
          <w:sz w:val="24"/>
          <w:szCs w:val="24"/>
        </w:rPr>
      </w:pPr>
      <w:r w:rsidRPr="005A3469">
        <w:rPr>
          <w:rFonts w:ascii="Times New Roman" w:hAnsi="Times New Roman" w:cs="Times New Roman"/>
          <w:sz w:val="24"/>
          <w:szCs w:val="24"/>
        </w:rPr>
        <w:t xml:space="preserve">Esta intervención no puede estar en manos de cualquier persona, es necesario proteger a los niños en todos los programas de educación física y deporte. Una correcta intervención en edades tempranas es una premisa de vital importancia para una educación y promoción de un estilo de vida saludable. Los beneficios de la actividad física y del deporte para el desarrollo integral de las personas existen cuando la intervención que se realiza es la adecuada en calidad y cantidad. </w:t>
      </w:r>
    </w:p>
    <w:p w:rsidR="00215282" w:rsidRPr="005A3469" w:rsidRDefault="00215282" w:rsidP="00215282">
      <w:pPr>
        <w:jc w:val="both"/>
        <w:rPr>
          <w:rFonts w:ascii="Times New Roman" w:hAnsi="Times New Roman" w:cs="Times New Roman"/>
          <w:sz w:val="24"/>
          <w:szCs w:val="24"/>
        </w:rPr>
      </w:pPr>
      <w:r w:rsidRPr="005A3469">
        <w:rPr>
          <w:rFonts w:ascii="Times New Roman" w:hAnsi="Times New Roman" w:cs="Times New Roman"/>
          <w:sz w:val="24"/>
          <w:szCs w:val="24"/>
        </w:rPr>
        <w:t>Existe en el ámbito internacional una gran preocupación por la distancia que sigue habiendo entre los compromisos de las políticas en materia de educación física y deporte y su cumplimiento. Las actuales políticas del Gobierno de España contravienen las directrices internacionales que recomiendan un incremento en las horas de educación física en el sistema educativo oficial y además están muy alejadas de ordenar el tiempo extra lectivo para un impacto positivo del deporte.</w:t>
      </w:r>
    </w:p>
    <w:p w:rsidR="00215282" w:rsidRPr="005A3469" w:rsidRDefault="00215282" w:rsidP="00215282">
      <w:pPr>
        <w:jc w:val="both"/>
        <w:rPr>
          <w:rFonts w:ascii="Times New Roman" w:hAnsi="Times New Roman" w:cs="Times New Roman"/>
          <w:sz w:val="24"/>
          <w:szCs w:val="24"/>
        </w:rPr>
      </w:pPr>
      <w:r w:rsidRPr="005A3469">
        <w:rPr>
          <w:rFonts w:ascii="Times New Roman" w:hAnsi="Times New Roman" w:cs="Times New Roman"/>
          <w:sz w:val="24"/>
          <w:szCs w:val="24"/>
        </w:rPr>
        <w:t xml:space="preserve">El desarrollo de una política de educación física y deporte de calidad, eficaz y eficiente atañe a todas las partes interesadas. Participar en la política no es sólo abrir un breve </w:t>
      </w:r>
      <w:r w:rsidRPr="005A3469">
        <w:rPr>
          <w:rFonts w:ascii="Times New Roman" w:hAnsi="Times New Roman" w:cs="Times New Roman"/>
          <w:sz w:val="24"/>
          <w:szCs w:val="24"/>
        </w:rPr>
        <w:lastRenderedPageBreak/>
        <w:t xml:space="preserve">plazo para que se aporten alegaciones que luego no son consideradas, y luego presumir de políticas con gran participación social.  </w:t>
      </w:r>
    </w:p>
    <w:p w:rsidR="00215282" w:rsidRDefault="00215282" w:rsidP="00215282">
      <w:pPr>
        <w:jc w:val="both"/>
        <w:rPr>
          <w:rFonts w:ascii="Times New Roman" w:hAnsi="Times New Roman" w:cs="Times New Roman"/>
          <w:sz w:val="24"/>
          <w:szCs w:val="24"/>
        </w:rPr>
      </w:pPr>
      <w:r w:rsidRPr="005A3469">
        <w:rPr>
          <w:rFonts w:ascii="Times New Roman" w:hAnsi="Times New Roman" w:cs="Times New Roman"/>
          <w:sz w:val="24"/>
          <w:szCs w:val="24"/>
        </w:rPr>
        <w:t>Los datos aportados por la Comisión Europea demuestran que España ocupa los últimos puestos en horas lectivas dedicadas a la Educación Física, situación que, combinada con un inexistente avance en su coordinación con la práctica deportiva extra curricular,  hace que nuestro país siga funcionando con modelos deportivos anacrónicos propios del siglo XX.</w:t>
      </w:r>
    </w:p>
    <w:p w:rsidR="00F869F6" w:rsidRDefault="00F869F6" w:rsidP="00215282">
      <w:pPr>
        <w:jc w:val="both"/>
        <w:rPr>
          <w:rFonts w:ascii="Times New Roman" w:hAnsi="Times New Roman" w:cs="Times New Roman"/>
          <w:sz w:val="24"/>
          <w:szCs w:val="24"/>
        </w:rPr>
      </w:pPr>
      <w:r>
        <w:rPr>
          <w:rFonts w:ascii="Times New Roman" w:hAnsi="Times New Roman" w:cs="Times New Roman"/>
          <w:sz w:val="24"/>
          <w:szCs w:val="24"/>
        </w:rPr>
        <w:t>Este texto está basado en documentos de varios organismos internacionales y en el trabajo del Comité de Expertos de educación física del Consejo Colef.</w:t>
      </w:r>
    </w:p>
    <w:p w:rsidR="0079775E" w:rsidRDefault="0079775E">
      <w:pPr>
        <w:rPr>
          <w:caps/>
          <w:color w:val="632423" w:themeColor="accent2" w:themeShade="80"/>
          <w:spacing w:val="15"/>
          <w:sz w:val="24"/>
          <w:szCs w:val="24"/>
        </w:rPr>
      </w:pPr>
    </w:p>
    <w:p w:rsidR="009B02C7" w:rsidRPr="005A3469" w:rsidRDefault="0030349B" w:rsidP="005C2C50">
      <w:pPr>
        <w:pStyle w:val="Ttulo2"/>
      </w:pPr>
      <w:bookmarkStart w:id="4" w:name="_Toc417222768"/>
      <w:r>
        <w:t xml:space="preserve">1.- </w:t>
      </w:r>
      <w:r w:rsidR="00586147" w:rsidRPr="005A3469">
        <w:t>Introducción</w:t>
      </w:r>
      <w:bookmarkEnd w:id="4"/>
    </w:p>
    <w:p w:rsidR="00215282" w:rsidRPr="005A3469" w:rsidRDefault="00215282">
      <w:pPr>
        <w:rPr>
          <w:rFonts w:ascii="Times New Roman" w:hAnsi="Times New Roman" w:cs="Times New Roman"/>
          <w:sz w:val="24"/>
          <w:szCs w:val="24"/>
        </w:rPr>
      </w:pPr>
    </w:p>
    <w:p w:rsidR="009B02C7" w:rsidRPr="005A3469" w:rsidRDefault="00586147" w:rsidP="00F869F6">
      <w:pPr>
        <w:jc w:val="both"/>
        <w:rPr>
          <w:rFonts w:ascii="Times New Roman" w:hAnsi="Times New Roman" w:cs="Times New Roman"/>
          <w:sz w:val="24"/>
          <w:szCs w:val="24"/>
        </w:rPr>
      </w:pPr>
      <w:r w:rsidRPr="005A3469">
        <w:rPr>
          <w:rFonts w:ascii="Times New Roman" w:hAnsi="Times New Roman" w:cs="Times New Roman"/>
          <w:sz w:val="24"/>
          <w:szCs w:val="24"/>
        </w:rPr>
        <w:t xml:space="preserve">Desde 1952, la UNESCO </w:t>
      </w:r>
      <w:r w:rsidR="00F869F6">
        <w:rPr>
          <w:rFonts w:ascii="Times New Roman" w:hAnsi="Times New Roman" w:cs="Times New Roman"/>
          <w:sz w:val="24"/>
          <w:szCs w:val="24"/>
        </w:rPr>
        <w:t>viene</w:t>
      </w:r>
      <w:r w:rsidRPr="005A3469">
        <w:rPr>
          <w:rFonts w:ascii="Times New Roman" w:hAnsi="Times New Roman" w:cs="Times New Roman"/>
          <w:sz w:val="24"/>
          <w:szCs w:val="24"/>
        </w:rPr>
        <w:t xml:space="preserve"> trabaja</w:t>
      </w:r>
      <w:r w:rsidR="00F869F6">
        <w:rPr>
          <w:rFonts w:ascii="Times New Roman" w:hAnsi="Times New Roman" w:cs="Times New Roman"/>
          <w:sz w:val="24"/>
          <w:szCs w:val="24"/>
        </w:rPr>
        <w:t>n</w:t>
      </w:r>
      <w:r w:rsidRPr="005A3469">
        <w:rPr>
          <w:rFonts w:ascii="Times New Roman" w:hAnsi="Times New Roman" w:cs="Times New Roman"/>
          <w:sz w:val="24"/>
          <w:szCs w:val="24"/>
        </w:rPr>
        <w:t>do activamente para promover la fuerza y el potencial transversal de la educac</w:t>
      </w:r>
      <w:r w:rsidR="00F869F6">
        <w:rPr>
          <w:rFonts w:ascii="Times New Roman" w:hAnsi="Times New Roman" w:cs="Times New Roman"/>
          <w:sz w:val="24"/>
          <w:szCs w:val="24"/>
        </w:rPr>
        <w:t xml:space="preserve">ión física y el deporte con el claro </w:t>
      </w:r>
      <w:r w:rsidRPr="005A3469">
        <w:rPr>
          <w:rFonts w:ascii="Times New Roman" w:hAnsi="Times New Roman" w:cs="Times New Roman"/>
          <w:sz w:val="24"/>
          <w:szCs w:val="24"/>
        </w:rPr>
        <w:t>mandato de facilitar el acceso a la educación física en contextos formales y no formales.</w:t>
      </w:r>
    </w:p>
    <w:p w:rsidR="009B02C7" w:rsidRDefault="00CD4F2A" w:rsidP="00F869F6">
      <w:pPr>
        <w:jc w:val="both"/>
        <w:rPr>
          <w:rFonts w:ascii="Times New Roman" w:hAnsi="Times New Roman" w:cs="Times New Roman"/>
          <w:sz w:val="24"/>
          <w:szCs w:val="24"/>
        </w:rPr>
      </w:pPr>
      <w:r>
        <w:rPr>
          <w:rFonts w:ascii="Times New Roman" w:hAnsi="Times New Roman" w:cs="Times New Roman"/>
          <w:sz w:val="24"/>
          <w:szCs w:val="24"/>
        </w:rPr>
        <w:t>L</w:t>
      </w:r>
      <w:r w:rsidR="00586147" w:rsidRPr="005A3469">
        <w:rPr>
          <w:rFonts w:ascii="Times New Roman" w:hAnsi="Times New Roman" w:cs="Times New Roman"/>
          <w:sz w:val="24"/>
          <w:szCs w:val="24"/>
        </w:rPr>
        <w:t xml:space="preserve">a </w:t>
      </w:r>
      <w:r w:rsidR="00586147" w:rsidRPr="005A3469">
        <w:rPr>
          <w:rFonts w:ascii="Times New Roman" w:hAnsi="Times New Roman" w:cs="Times New Roman"/>
          <w:i/>
          <w:iCs/>
          <w:sz w:val="24"/>
          <w:szCs w:val="24"/>
        </w:rPr>
        <w:t xml:space="preserve">Carta Internacional de la Educación Física y el Deporte </w:t>
      </w:r>
      <w:r w:rsidR="00586147" w:rsidRPr="005A3469">
        <w:rPr>
          <w:rFonts w:ascii="Times New Roman" w:hAnsi="Times New Roman" w:cs="Times New Roman"/>
          <w:sz w:val="24"/>
          <w:szCs w:val="24"/>
        </w:rPr>
        <w:t xml:space="preserve">de la UNESCO </w:t>
      </w:r>
      <w:r>
        <w:rPr>
          <w:rFonts w:ascii="Times New Roman" w:hAnsi="Times New Roman" w:cs="Times New Roman"/>
          <w:sz w:val="24"/>
          <w:szCs w:val="24"/>
        </w:rPr>
        <w:t xml:space="preserve">de </w:t>
      </w:r>
      <w:r w:rsidR="00586147" w:rsidRPr="005A3469">
        <w:rPr>
          <w:rFonts w:ascii="Times New Roman" w:hAnsi="Times New Roman" w:cs="Times New Roman"/>
          <w:sz w:val="24"/>
          <w:szCs w:val="24"/>
        </w:rPr>
        <w:t>1978</w:t>
      </w:r>
      <w:r>
        <w:rPr>
          <w:rFonts w:ascii="Times New Roman" w:hAnsi="Times New Roman" w:cs="Times New Roman"/>
          <w:sz w:val="24"/>
          <w:szCs w:val="24"/>
        </w:rPr>
        <w:t xml:space="preserve"> </w:t>
      </w:r>
      <w:r w:rsidR="00586147" w:rsidRPr="005A3469">
        <w:rPr>
          <w:rFonts w:ascii="Times New Roman" w:hAnsi="Times New Roman" w:cs="Times New Roman"/>
          <w:sz w:val="24"/>
          <w:szCs w:val="24"/>
        </w:rPr>
        <w:t xml:space="preserve"> describe la educación física como un derecho fundamental para todos y un elemento fundamental de la educación permanente.</w:t>
      </w:r>
    </w:p>
    <w:p w:rsidR="00F869F6" w:rsidRPr="005A3469" w:rsidRDefault="00F869F6" w:rsidP="00F869F6">
      <w:pPr>
        <w:jc w:val="both"/>
        <w:rPr>
          <w:rFonts w:ascii="Times New Roman" w:hAnsi="Times New Roman" w:cs="Times New Roman"/>
          <w:sz w:val="24"/>
          <w:szCs w:val="24"/>
        </w:rPr>
      </w:pPr>
      <w:r>
        <w:rPr>
          <w:rFonts w:ascii="Times New Roman" w:hAnsi="Times New Roman" w:cs="Times New Roman"/>
          <w:sz w:val="24"/>
          <w:szCs w:val="24"/>
        </w:rPr>
        <w:t xml:space="preserve">En 2014 se acordó la </w:t>
      </w:r>
      <w:r w:rsidRPr="00F869F6">
        <w:rPr>
          <w:rFonts w:ascii="Times New Roman" w:hAnsi="Times New Roman" w:cs="Times New Roman"/>
          <w:sz w:val="24"/>
          <w:szCs w:val="24"/>
        </w:rPr>
        <w:t xml:space="preserve">conveniencia de revisar la </w:t>
      </w:r>
      <w:r w:rsidR="00CD4F2A" w:rsidRPr="00F869F6">
        <w:rPr>
          <w:rFonts w:ascii="Times New Roman" w:hAnsi="Times New Roman" w:cs="Times New Roman"/>
          <w:sz w:val="24"/>
          <w:szCs w:val="24"/>
        </w:rPr>
        <w:t xml:space="preserve">Carta Internacional </w:t>
      </w:r>
      <w:r w:rsidR="00CD4F2A">
        <w:rPr>
          <w:rFonts w:ascii="Times New Roman" w:hAnsi="Times New Roman" w:cs="Times New Roman"/>
          <w:sz w:val="24"/>
          <w:szCs w:val="24"/>
        </w:rPr>
        <w:t>de la E</w:t>
      </w:r>
      <w:r w:rsidRPr="00F869F6">
        <w:rPr>
          <w:rFonts w:ascii="Times New Roman" w:hAnsi="Times New Roman" w:cs="Times New Roman"/>
          <w:sz w:val="24"/>
          <w:szCs w:val="24"/>
        </w:rPr>
        <w:t xml:space="preserve">ducación </w:t>
      </w:r>
      <w:r w:rsidR="00CD4F2A">
        <w:rPr>
          <w:rFonts w:ascii="Times New Roman" w:hAnsi="Times New Roman" w:cs="Times New Roman"/>
          <w:sz w:val="24"/>
          <w:szCs w:val="24"/>
        </w:rPr>
        <w:t>F</w:t>
      </w:r>
      <w:r w:rsidRPr="00F869F6">
        <w:rPr>
          <w:rFonts w:ascii="Times New Roman" w:hAnsi="Times New Roman" w:cs="Times New Roman"/>
          <w:sz w:val="24"/>
          <w:szCs w:val="24"/>
        </w:rPr>
        <w:t xml:space="preserve">ísica y el </w:t>
      </w:r>
      <w:r w:rsidR="00CD4F2A">
        <w:rPr>
          <w:rFonts w:ascii="Times New Roman" w:hAnsi="Times New Roman" w:cs="Times New Roman"/>
          <w:sz w:val="24"/>
          <w:szCs w:val="24"/>
        </w:rPr>
        <w:t>D</w:t>
      </w:r>
      <w:r w:rsidRPr="00F869F6">
        <w:rPr>
          <w:rFonts w:ascii="Times New Roman" w:hAnsi="Times New Roman" w:cs="Times New Roman"/>
          <w:sz w:val="24"/>
          <w:szCs w:val="24"/>
        </w:rPr>
        <w:t>eporte de la UNESCO</w:t>
      </w:r>
      <w:r>
        <w:rPr>
          <w:rFonts w:ascii="Times New Roman" w:hAnsi="Times New Roman" w:cs="Times New Roman"/>
          <w:sz w:val="24"/>
          <w:szCs w:val="24"/>
        </w:rPr>
        <w:t xml:space="preserve"> y está previsto que se realice en n</w:t>
      </w:r>
      <w:r w:rsidRPr="00F869F6">
        <w:rPr>
          <w:rFonts w:ascii="Times New Roman" w:hAnsi="Times New Roman" w:cs="Times New Roman"/>
          <w:sz w:val="24"/>
          <w:szCs w:val="24"/>
        </w:rPr>
        <w:t>oviembre 2015</w:t>
      </w:r>
      <w:r>
        <w:rPr>
          <w:rFonts w:ascii="Times New Roman" w:hAnsi="Times New Roman" w:cs="Times New Roman"/>
          <w:sz w:val="24"/>
          <w:szCs w:val="24"/>
        </w:rPr>
        <w:t>.</w:t>
      </w:r>
    </w:p>
    <w:p w:rsidR="009B02C7" w:rsidRPr="005A3469" w:rsidRDefault="00CD4F2A" w:rsidP="00CD4F2A">
      <w:pPr>
        <w:tabs>
          <w:tab w:val="num" w:pos="-1440"/>
        </w:tabs>
        <w:jc w:val="both"/>
        <w:rPr>
          <w:rFonts w:ascii="Times New Roman" w:hAnsi="Times New Roman" w:cs="Times New Roman"/>
          <w:sz w:val="24"/>
          <w:szCs w:val="24"/>
        </w:rPr>
      </w:pPr>
      <w:r>
        <w:rPr>
          <w:rFonts w:ascii="Times New Roman" w:hAnsi="Times New Roman" w:cs="Times New Roman"/>
          <w:sz w:val="24"/>
          <w:szCs w:val="24"/>
        </w:rPr>
        <w:t>El documento “</w:t>
      </w:r>
      <w:r w:rsidR="005A3469" w:rsidRPr="0038526E">
        <w:rPr>
          <w:rFonts w:ascii="Times New Roman" w:hAnsi="Times New Roman" w:cs="Times New Roman"/>
          <w:sz w:val="24"/>
          <w:szCs w:val="24"/>
        </w:rPr>
        <w:t>Educación Física de Calidad</w:t>
      </w:r>
      <w:r>
        <w:rPr>
          <w:rFonts w:ascii="Times New Roman" w:hAnsi="Times New Roman" w:cs="Times New Roman"/>
          <w:sz w:val="24"/>
          <w:szCs w:val="24"/>
        </w:rPr>
        <w:t xml:space="preserve">. Guía para los responsables políticos” de 2015 define la </w:t>
      </w:r>
      <w:r w:rsidR="005A3469" w:rsidRPr="0038526E">
        <w:rPr>
          <w:rFonts w:ascii="Times New Roman" w:hAnsi="Times New Roman" w:cs="Times New Roman"/>
          <w:sz w:val="24"/>
          <w:szCs w:val="24"/>
        </w:rPr>
        <w:t>EFC</w:t>
      </w:r>
      <w:r>
        <w:rPr>
          <w:rFonts w:ascii="Times New Roman" w:hAnsi="Times New Roman" w:cs="Times New Roman"/>
          <w:sz w:val="24"/>
          <w:szCs w:val="24"/>
        </w:rPr>
        <w:t xml:space="preserve"> como la </w:t>
      </w:r>
      <w:r w:rsidR="00586147" w:rsidRPr="005A3469">
        <w:rPr>
          <w:rFonts w:ascii="Times New Roman" w:hAnsi="Times New Roman" w:cs="Times New Roman"/>
          <w:sz w:val="24"/>
          <w:szCs w:val="24"/>
        </w:rPr>
        <w:t xml:space="preserve">experiencia de aprendizaje planificada, progresiva e inclusiva que forma parte del currículo en educación infantil, primaria y secundaria. </w:t>
      </w:r>
    </w:p>
    <w:p w:rsidR="00CD4F2A" w:rsidRPr="005A3469" w:rsidRDefault="00CD4F2A" w:rsidP="00CD4F2A">
      <w:pPr>
        <w:jc w:val="both"/>
        <w:rPr>
          <w:rFonts w:ascii="Times New Roman" w:hAnsi="Times New Roman" w:cs="Times New Roman"/>
          <w:sz w:val="24"/>
          <w:szCs w:val="24"/>
        </w:rPr>
      </w:pPr>
      <w:r>
        <w:rPr>
          <w:rFonts w:ascii="Times New Roman" w:hAnsi="Times New Roman" w:cs="Times New Roman"/>
          <w:sz w:val="24"/>
          <w:szCs w:val="24"/>
        </w:rPr>
        <w:t>Ya no se trata simplemente de que en los currículos aparezca la materia, sino que l</w:t>
      </w:r>
      <w:r w:rsidRPr="00F869F6">
        <w:rPr>
          <w:rFonts w:ascii="Times New Roman" w:hAnsi="Times New Roman" w:cs="Times New Roman"/>
          <w:sz w:val="24"/>
          <w:szCs w:val="24"/>
        </w:rPr>
        <w:t>a prestación de una EF</w:t>
      </w:r>
      <w:r>
        <w:rPr>
          <w:rFonts w:ascii="Times New Roman" w:hAnsi="Times New Roman" w:cs="Times New Roman"/>
          <w:sz w:val="24"/>
          <w:szCs w:val="24"/>
        </w:rPr>
        <w:t xml:space="preserve"> de calidad</w:t>
      </w:r>
      <w:r w:rsidRPr="00F869F6">
        <w:rPr>
          <w:rFonts w:ascii="Times New Roman" w:hAnsi="Times New Roman" w:cs="Times New Roman"/>
          <w:sz w:val="24"/>
          <w:szCs w:val="24"/>
        </w:rPr>
        <w:t xml:space="preserve"> depende</w:t>
      </w:r>
      <w:r>
        <w:rPr>
          <w:rFonts w:ascii="Times New Roman" w:hAnsi="Times New Roman" w:cs="Times New Roman"/>
          <w:sz w:val="24"/>
          <w:szCs w:val="24"/>
        </w:rPr>
        <w:t>rá</w:t>
      </w:r>
      <w:r w:rsidRPr="00F869F6">
        <w:rPr>
          <w:rFonts w:ascii="Times New Roman" w:hAnsi="Times New Roman" w:cs="Times New Roman"/>
          <w:sz w:val="24"/>
          <w:szCs w:val="24"/>
        </w:rPr>
        <w:t xml:space="preserve"> de los esfuerzos concertados de todas las partes interesadas entorno a una visión común.</w:t>
      </w:r>
      <w:r>
        <w:rPr>
          <w:rFonts w:ascii="Times New Roman" w:hAnsi="Times New Roman" w:cs="Times New Roman"/>
          <w:sz w:val="24"/>
          <w:szCs w:val="24"/>
        </w:rPr>
        <w:t xml:space="preserve"> Esta visión es la que todavía no se ha consolidado en nuestro país.</w:t>
      </w:r>
    </w:p>
    <w:p w:rsidR="009B02C7" w:rsidRPr="005A3469" w:rsidRDefault="00586147" w:rsidP="00CD4F2A">
      <w:pPr>
        <w:rPr>
          <w:rFonts w:ascii="Times New Roman" w:hAnsi="Times New Roman" w:cs="Times New Roman"/>
          <w:sz w:val="24"/>
          <w:szCs w:val="24"/>
        </w:rPr>
      </w:pPr>
      <w:r w:rsidRPr="005A3469">
        <w:rPr>
          <w:rFonts w:ascii="Times New Roman" w:hAnsi="Times New Roman" w:cs="Times New Roman"/>
          <w:sz w:val="24"/>
          <w:szCs w:val="24"/>
        </w:rPr>
        <w:t>En este sentido, la EFC actúa como punto de part</w:t>
      </w:r>
      <w:r w:rsidR="00CD4F2A">
        <w:rPr>
          <w:rFonts w:ascii="Times New Roman" w:hAnsi="Times New Roman" w:cs="Times New Roman"/>
          <w:sz w:val="24"/>
          <w:szCs w:val="24"/>
        </w:rPr>
        <w:t>i</w:t>
      </w:r>
      <w:r w:rsidRPr="005A3469">
        <w:rPr>
          <w:rFonts w:ascii="Times New Roman" w:hAnsi="Times New Roman" w:cs="Times New Roman"/>
          <w:sz w:val="24"/>
          <w:szCs w:val="24"/>
        </w:rPr>
        <w:t xml:space="preserve">da de un compromiso con la actividad física y </w:t>
      </w:r>
      <w:r w:rsidR="004F3CCD">
        <w:rPr>
          <w:rFonts w:ascii="Times New Roman" w:hAnsi="Times New Roman" w:cs="Times New Roman"/>
          <w:sz w:val="24"/>
          <w:szCs w:val="24"/>
        </w:rPr>
        <w:t xml:space="preserve">el </w:t>
      </w:r>
      <w:r w:rsidRPr="005A3469">
        <w:rPr>
          <w:rFonts w:ascii="Times New Roman" w:hAnsi="Times New Roman" w:cs="Times New Roman"/>
          <w:sz w:val="24"/>
          <w:szCs w:val="24"/>
        </w:rPr>
        <w:t xml:space="preserve">deporte a lo largo de la vida. </w:t>
      </w:r>
    </w:p>
    <w:p w:rsidR="009B02C7" w:rsidRPr="005A3469" w:rsidRDefault="00586147" w:rsidP="00CD4F2A">
      <w:pPr>
        <w:jc w:val="both"/>
        <w:rPr>
          <w:rFonts w:ascii="Times New Roman" w:hAnsi="Times New Roman" w:cs="Times New Roman"/>
          <w:sz w:val="24"/>
          <w:szCs w:val="24"/>
        </w:rPr>
      </w:pPr>
      <w:r w:rsidRPr="005A3469">
        <w:rPr>
          <w:rFonts w:ascii="Times New Roman" w:hAnsi="Times New Roman" w:cs="Times New Roman"/>
          <w:sz w:val="24"/>
          <w:szCs w:val="24"/>
        </w:rPr>
        <w:t>La experiencia de aprendizaje que se ofrece a los niños y jóvenes a través de las clases de educación física debe ser apropiada para ayudarles a adquirir las habilidades psicomotrices, la comprensión cognitiva y las aptitudes sociales y emocionales que necesitan para llevar una vida físicamente activa</w:t>
      </w:r>
      <w:r w:rsidR="00CD4F2A">
        <w:rPr>
          <w:rStyle w:val="Refdenotaalpie"/>
          <w:rFonts w:ascii="Times New Roman" w:hAnsi="Times New Roman" w:cs="Times New Roman"/>
          <w:sz w:val="24"/>
          <w:szCs w:val="24"/>
        </w:rPr>
        <w:footnoteReference w:id="2"/>
      </w:r>
      <w:r w:rsidRPr="005A3469">
        <w:rPr>
          <w:rFonts w:ascii="Times New Roman" w:hAnsi="Times New Roman" w:cs="Times New Roman"/>
          <w:sz w:val="24"/>
          <w:szCs w:val="24"/>
        </w:rPr>
        <w:t>.</w:t>
      </w:r>
    </w:p>
    <w:p w:rsidR="005A3469" w:rsidRPr="005A3469" w:rsidRDefault="005A3469" w:rsidP="00CD4F2A">
      <w:pPr>
        <w:jc w:val="both"/>
        <w:rPr>
          <w:rFonts w:ascii="Times New Roman" w:hAnsi="Times New Roman" w:cs="Times New Roman"/>
          <w:sz w:val="24"/>
          <w:szCs w:val="24"/>
        </w:rPr>
      </w:pPr>
      <w:r w:rsidRPr="005A3469">
        <w:rPr>
          <w:rFonts w:ascii="Times New Roman" w:hAnsi="Times New Roman" w:cs="Times New Roman"/>
          <w:sz w:val="24"/>
          <w:szCs w:val="24"/>
        </w:rPr>
        <w:lastRenderedPageBreak/>
        <w:t>La EFC comprende el aprendizaje de una variedad de habilidades motrices diseñadas para mejorar el desarrollo físico, mental</w:t>
      </w:r>
      <w:r w:rsidR="00CD4F2A">
        <w:rPr>
          <w:rFonts w:ascii="Times New Roman" w:hAnsi="Times New Roman" w:cs="Times New Roman"/>
          <w:sz w:val="24"/>
          <w:szCs w:val="24"/>
        </w:rPr>
        <w:t>, social y emocional de cada niñ</w:t>
      </w:r>
      <w:r w:rsidRPr="005A3469">
        <w:rPr>
          <w:rFonts w:ascii="Times New Roman" w:hAnsi="Times New Roman" w:cs="Times New Roman"/>
          <w:sz w:val="24"/>
          <w:szCs w:val="24"/>
        </w:rPr>
        <w:t>o</w:t>
      </w:r>
      <w:r w:rsidR="00CD4F2A">
        <w:rPr>
          <w:rStyle w:val="Refdenotaalpie"/>
          <w:rFonts w:ascii="Times New Roman" w:hAnsi="Times New Roman" w:cs="Times New Roman"/>
          <w:sz w:val="24"/>
          <w:szCs w:val="24"/>
        </w:rPr>
        <w:footnoteReference w:id="3"/>
      </w:r>
      <w:r w:rsidRPr="005A3469">
        <w:rPr>
          <w:rFonts w:ascii="Times New Roman" w:hAnsi="Times New Roman" w:cs="Times New Roman"/>
          <w:sz w:val="24"/>
          <w:szCs w:val="24"/>
        </w:rPr>
        <w:t xml:space="preserve">. </w:t>
      </w:r>
      <w:r w:rsidR="00CD4F2A">
        <w:rPr>
          <w:rFonts w:ascii="Times New Roman" w:hAnsi="Times New Roman" w:cs="Times New Roman"/>
          <w:sz w:val="24"/>
          <w:szCs w:val="24"/>
        </w:rPr>
        <w:t>Tiene un doble propósito, p</w:t>
      </w:r>
      <w:r w:rsidRPr="005A3469">
        <w:rPr>
          <w:rFonts w:ascii="Times New Roman" w:hAnsi="Times New Roman" w:cs="Times New Roman"/>
          <w:sz w:val="24"/>
          <w:szCs w:val="24"/>
        </w:rPr>
        <w:t>or un lado, la participación en la educación física debe apoyar el desarrollo de la alfabetización física y, por otro lado, contribuir a la ciudadanía mundial, promoviendo valores y aptitudes para la vida.</w:t>
      </w:r>
    </w:p>
    <w:p w:rsidR="0038526E" w:rsidRPr="0038526E" w:rsidRDefault="0038526E" w:rsidP="00883151">
      <w:pPr>
        <w:jc w:val="both"/>
        <w:rPr>
          <w:rFonts w:ascii="Times New Roman" w:hAnsi="Times New Roman" w:cs="Times New Roman"/>
          <w:sz w:val="24"/>
          <w:szCs w:val="24"/>
        </w:rPr>
      </w:pPr>
      <w:r w:rsidRPr="0038526E">
        <w:rPr>
          <w:rFonts w:ascii="Times New Roman" w:hAnsi="Times New Roman" w:cs="Times New Roman"/>
          <w:sz w:val="24"/>
          <w:szCs w:val="24"/>
        </w:rPr>
        <w:t>La alfabetización física puede describirse como la motivación, confianza, competencia física, conocimiento y entendimiento para mantener una actividad física durante toda la vida y se refiere a las aptitudes necesarias para obtener, comprender y utilizar la información para tomar buenas decisiones para la salud (</w:t>
      </w:r>
      <w:proofErr w:type="spellStart"/>
      <w:r w:rsidRPr="0038526E">
        <w:rPr>
          <w:rFonts w:ascii="Times New Roman" w:hAnsi="Times New Roman" w:cs="Times New Roman"/>
          <w:sz w:val="24"/>
          <w:szCs w:val="24"/>
        </w:rPr>
        <w:t>Whitehead</w:t>
      </w:r>
      <w:proofErr w:type="spellEnd"/>
      <w:r w:rsidRPr="0038526E">
        <w:rPr>
          <w:rFonts w:ascii="Times New Roman" w:hAnsi="Times New Roman" w:cs="Times New Roman"/>
          <w:sz w:val="24"/>
          <w:szCs w:val="24"/>
        </w:rPr>
        <w:t>, 2001)</w:t>
      </w:r>
    </w:p>
    <w:p w:rsidR="005A3469" w:rsidRDefault="005A3469" w:rsidP="005A3469">
      <w:pPr>
        <w:rPr>
          <w:rFonts w:ascii="Times New Roman" w:hAnsi="Times New Roman" w:cs="Times New Roman"/>
          <w:sz w:val="24"/>
          <w:szCs w:val="24"/>
        </w:rPr>
      </w:pPr>
    </w:p>
    <w:p w:rsidR="00883151" w:rsidRPr="008F2731" w:rsidRDefault="00883151" w:rsidP="0030349B">
      <w:pPr>
        <w:pStyle w:val="Ttulo3"/>
        <w:jc w:val="left"/>
      </w:pPr>
      <w:bookmarkStart w:id="5" w:name="_Toc417222769"/>
      <w:r w:rsidRPr="008F2731">
        <w:t>¿Por qué es vital la EFC?</w:t>
      </w:r>
      <w:bookmarkEnd w:id="5"/>
    </w:p>
    <w:p w:rsidR="00883151" w:rsidRDefault="00883151" w:rsidP="00883151">
      <w:pPr>
        <w:ind w:left="360"/>
        <w:rPr>
          <w:rFonts w:ascii="Times New Roman" w:hAnsi="Times New Roman" w:cs="Times New Roman"/>
          <w:sz w:val="24"/>
          <w:szCs w:val="24"/>
        </w:rPr>
      </w:pPr>
    </w:p>
    <w:p w:rsidR="008F2731" w:rsidRDefault="008F2731" w:rsidP="009C71AC">
      <w:pPr>
        <w:numPr>
          <w:ilvl w:val="0"/>
          <w:numId w:val="8"/>
        </w:numPr>
        <w:rPr>
          <w:rFonts w:ascii="Times New Roman" w:hAnsi="Times New Roman" w:cs="Times New Roman"/>
          <w:sz w:val="24"/>
          <w:szCs w:val="24"/>
        </w:rPr>
      </w:pPr>
      <w:r>
        <w:rPr>
          <w:rFonts w:ascii="Times New Roman" w:hAnsi="Times New Roman" w:cs="Times New Roman"/>
          <w:sz w:val="24"/>
          <w:szCs w:val="24"/>
        </w:rPr>
        <w:t>ASPECTO CLAVE EN UN ENFOQUE INTEGRAL DEL APRENDIZAJE</w:t>
      </w:r>
    </w:p>
    <w:p w:rsidR="00883151" w:rsidRPr="005A3469" w:rsidRDefault="00883151" w:rsidP="009C71AC">
      <w:pPr>
        <w:numPr>
          <w:ilvl w:val="1"/>
          <w:numId w:val="8"/>
        </w:numPr>
        <w:rPr>
          <w:rFonts w:ascii="Times New Roman" w:hAnsi="Times New Roman" w:cs="Times New Roman"/>
          <w:sz w:val="24"/>
          <w:szCs w:val="24"/>
        </w:rPr>
      </w:pPr>
      <w:r w:rsidRPr="005A3469">
        <w:rPr>
          <w:rFonts w:ascii="Times New Roman" w:hAnsi="Times New Roman" w:cs="Times New Roman"/>
          <w:sz w:val="24"/>
          <w:szCs w:val="24"/>
        </w:rPr>
        <w:t xml:space="preserve">Los siete dominios de aprendizaje necesarios para </w:t>
      </w:r>
      <w:r w:rsidR="00344723">
        <w:rPr>
          <w:rFonts w:ascii="Times New Roman" w:hAnsi="Times New Roman" w:cs="Times New Roman"/>
          <w:sz w:val="24"/>
          <w:szCs w:val="24"/>
        </w:rPr>
        <w:t xml:space="preserve">el alumnado </w:t>
      </w:r>
      <w:r w:rsidRPr="005A3469">
        <w:rPr>
          <w:rFonts w:ascii="Times New Roman" w:hAnsi="Times New Roman" w:cs="Times New Roman"/>
          <w:sz w:val="24"/>
          <w:szCs w:val="24"/>
        </w:rPr>
        <w:t>del siglo XXI son: Bienestar físico</w:t>
      </w:r>
      <w:r w:rsidR="00344723">
        <w:rPr>
          <w:rStyle w:val="Refdenotaalpie"/>
          <w:rFonts w:ascii="Times New Roman" w:hAnsi="Times New Roman" w:cs="Times New Roman"/>
          <w:sz w:val="24"/>
          <w:szCs w:val="24"/>
        </w:rPr>
        <w:footnoteReference w:id="4"/>
      </w:r>
      <w:r w:rsidRPr="005A3469">
        <w:rPr>
          <w:rFonts w:ascii="Times New Roman" w:hAnsi="Times New Roman" w:cs="Times New Roman"/>
          <w:sz w:val="24"/>
          <w:szCs w:val="24"/>
        </w:rPr>
        <w:t>, social y emocional, cultura y artes, alfabetismo y comunicación, perspectivas de lectura y cognición, aritmética y matemáticas y ciencia y tecnología</w:t>
      </w:r>
      <w:r w:rsidR="00344723">
        <w:rPr>
          <w:rStyle w:val="Refdenotaalpie"/>
          <w:rFonts w:ascii="Times New Roman" w:hAnsi="Times New Roman" w:cs="Times New Roman"/>
          <w:sz w:val="24"/>
          <w:szCs w:val="24"/>
        </w:rPr>
        <w:footnoteReference w:id="5"/>
      </w:r>
      <w:r w:rsidRPr="005A3469">
        <w:rPr>
          <w:rFonts w:ascii="Times New Roman" w:hAnsi="Times New Roman" w:cs="Times New Roman"/>
          <w:sz w:val="24"/>
          <w:szCs w:val="24"/>
        </w:rPr>
        <w:t xml:space="preserve">. </w:t>
      </w:r>
    </w:p>
    <w:p w:rsidR="008F2731" w:rsidRDefault="008F2731" w:rsidP="009C71A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COMPETENCIA MOTRIZ </w:t>
      </w:r>
    </w:p>
    <w:p w:rsidR="00883151" w:rsidRPr="005A3469" w:rsidRDefault="00883151" w:rsidP="009C71AC">
      <w:pPr>
        <w:numPr>
          <w:ilvl w:val="1"/>
          <w:numId w:val="8"/>
        </w:numPr>
        <w:rPr>
          <w:rFonts w:ascii="Times New Roman" w:hAnsi="Times New Roman" w:cs="Times New Roman"/>
          <w:sz w:val="24"/>
          <w:szCs w:val="24"/>
        </w:rPr>
      </w:pPr>
      <w:r w:rsidRPr="005A3469">
        <w:rPr>
          <w:rFonts w:ascii="Times New Roman" w:hAnsi="Times New Roman" w:cs="Times New Roman"/>
          <w:sz w:val="24"/>
          <w:szCs w:val="24"/>
        </w:rPr>
        <w:t>Promueve la competencia motriz para estructurar el pensamiento, expresar sentimientos y enriquecer la comprensión.</w:t>
      </w:r>
    </w:p>
    <w:p w:rsidR="008F2731" w:rsidRDefault="008F2731" w:rsidP="009C71AC">
      <w:pPr>
        <w:numPr>
          <w:ilvl w:val="0"/>
          <w:numId w:val="8"/>
        </w:numPr>
        <w:rPr>
          <w:rFonts w:ascii="Times New Roman" w:hAnsi="Times New Roman" w:cs="Times New Roman"/>
          <w:sz w:val="24"/>
          <w:szCs w:val="24"/>
        </w:rPr>
      </w:pPr>
      <w:r>
        <w:rPr>
          <w:rFonts w:ascii="Times New Roman" w:hAnsi="Times New Roman" w:cs="Times New Roman"/>
          <w:sz w:val="24"/>
          <w:szCs w:val="24"/>
        </w:rPr>
        <w:t>RESPONSABILIDAD</w:t>
      </w:r>
    </w:p>
    <w:p w:rsidR="00883151" w:rsidRPr="005A3469" w:rsidRDefault="00883151" w:rsidP="009C71AC">
      <w:pPr>
        <w:numPr>
          <w:ilvl w:val="1"/>
          <w:numId w:val="8"/>
        </w:numPr>
        <w:rPr>
          <w:rFonts w:ascii="Times New Roman" w:hAnsi="Times New Roman" w:cs="Times New Roman"/>
          <w:sz w:val="24"/>
          <w:szCs w:val="24"/>
        </w:rPr>
      </w:pPr>
      <w:r w:rsidRPr="005A3469">
        <w:rPr>
          <w:rFonts w:ascii="Times New Roman" w:hAnsi="Times New Roman" w:cs="Times New Roman"/>
          <w:sz w:val="24"/>
          <w:szCs w:val="24"/>
        </w:rPr>
        <w:t>El alumno entiende como reconocer y gestionar el riesgo y cumplir con las tareas asignadas así como asumir la responsabilidad de su comportamiento.</w:t>
      </w:r>
    </w:p>
    <w:p w:rsidR="008F2731" w:rsidRDefault="008F2731" w:rsidP="009C71AC">
      <w:pPr>
        <w:numPr>
          <w:ilvl w:val="0"/>
          <w:numId w:val="8"/>
        </w:numPr>
        <w:rPr>
          <w:rFonts w:ascii="Times New Roman" w:hAnsi="Times New Roman" w:cs="Times New Roman"/>
          <w:sz w:val="24"/>
          <w:szCs w:val="24"/>
        </w:rPr>
      </w:pPr>
      <w:r>
        <w:rPr>
          <w:rFonts w:ascii="Times New Roman" w:hAnsi="Times New Roman" w:cs="Times New Roman"/>
          <w:sz w:val="24"/>
          <w:szCs w:val="24"/>
        </w:rPr>
        <w:t>LOGROS ACADÉMICOS</w:t>
      </w:r>
    </w:p>
    <w:p w:rsidR="00883151" w:rsidRPr="005A3469" w:rsidRDefault="008F2731" w:rsidP="009C71AC">
      <w:pPr>
        <w:numPr>
          <w:ilvl w:val="1"/>
          <w:numId w:val="8"/>
        </w:numPr>
        <w:rPr>
          <w:rFonts w:ascii="Times New Roman" w:hAnsi="Times New Roman" w:cs="Times New Roman"/>
          <w:sz w:val="24"/>
          <w:szCs w:val="24"/>
        </w:rPr>
      </w:pPr>
      <w:r>
        <w:rPr>
          <w:rFonts w:ascii="Times New Roman" w:hAnsi="Times New Roman" w:cs="Times New Roman"/>
          <w:sz w:val="24"/>
          <w:szCs w:val="24"/>
        </w:rPr>
        <w:t xml:space="preserve">Existe una evidenciada </w:t>
      </w:r>
      <w:r w:rsidR="00883151" w:rsidRPr="005A3469">
        <w:rPr>
          <w:rFonts w:ascii="Times New Roman" w:hAnsi="Times New Roman" w:cs="Times New Roman"/>
          <w:sz w:val="24"/>
          <w:szCs w:val="24"/>
        </w:rPr>
        <w:t>conexión entre jóvenes físicamente activos y sus logros académicos.</w:t>
      </w:r>
    </w:p>
    <w:p w:rsidR="008F2731" w:rsidRDefault="008F2731" w:rsidP="009C71A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ÚNICA OPORTUNIDAD DE PARTICIPACIÓN </w:t>
      </w:r>
    </w:p>
    <w:p w:rsidR="00883151" w:rsidRPr="005A3469" w:rsidRDefault="00883151" w:rsidP="009C71AC">
      <w:pPr>
        <w:numPr>
          <w:ilvl w:val="1"/>
          <w:numId w:val="8"/>
        </w:numPr>
        <w:rPr>
          <w:rFonts w:ascii="Times New Roman" w:hAnsi="Times New Roman" w:cs="Times New Roman"/>
          <w:sz w:val="24"/>
          <w:szCs w:val="24"/>
        </w:rPr>
      </w:pPr>
      <w:r w:rsidRPr="005A3469">
        <w:rPr>
          <w:rFonts w:ascii="Times New Roman" w:hAnsi="Times New Roman" w:cs="Times New Roman"/>
          <w:sz w:val="24"/>
          <w:szCs w:val="24"/>
        </w:rPr>
        <w:lastRenderedPageBreak/>
        <w:t>Para muchos niños, especialmente los procedentes de entornos menos favorecidos, la educación física representa las únicas sesiones regulares de actividad física</w:t>
      </w:r>
    </w:p>
    <w:p w:rsidR="008F2731" w:rsidRDefault="008F2731" w:rsidP="009C71AC">
      <w:pPr>
        <w:numPr>
          <w:ilvl w:val="0"/>
          <w:numId w:val="8"/>
        </w:numPr>
        <w:rPr>
          <w:rFonts w:ascii="Times New Roman" w:hAnsi="Times New Roman" w:cs="Times New Roman"/>
          <w:sz w:val="24"/>
          <w:szCs w:val="24"/>
        </w:rPr>
      </w:pPr>
      <w:r w:rsidRPr="005A3469">
        <w:rPr>
          <w:rFonts w:ascii="Times New Roman" w:hAnsi="Times New Roman" w:cs="Times New Roman"/>
          <w:sz w:val="24"/>
          <w:szCs w:val="24"/>
        </w:rPr>
        <w:t xml:space="preserve">LA RELACIÓN ENTRE SALUD Y ACTIVIDAD FÍSICA: </w:t>
      </w:r>
    </w:p>
    <w:p w:rsidR="00883151" w:rsidRPr="005A3469" w:rsidRDefault="008F2731" w:rsidP="009C71AC">
      <w:pPr>
        <w:numPr>
          <w:ilvl w:val="1"/>
          <w:numId w:val="8"/>
        </w:numPr>
        <w:rPr>
          <w:rFonts w:ascii="Times New Roman" w:hAnsi="Times New Roman" w:cs="Times New Roman"/>
          <w:sz w:val="24"/>
          <w:szCs w:val="24"/>
        </w:rPr>
      </w:pPr>
      <w:r>
        <w:rPr>
          <w:rFonts w:ascii="Times New Roman" w:hAnsi="Times New Roman" w:cs="Times New Roman"/>
          <w:sz w:val="24"/>
          <w:szCs w:val="24"/>
        </w:rPr>
        <w:t>E</w:t>
      </w:r>
      <w:r w:rsidRPr="005A3469">
        <w:rPr>
          <w:rFonts w:ascii="Times New Roman" w:hAnsi="Times New Roman" w:cs="Times New Roman"/>
          <w:sz w:val="24"/>
          <w:szCs w:val="24"/>
        </w:rPr>
        <w:t xml:space="preserve">s ampliamente conocida </w:t>
      </w:r>
      <w:r>
        <w:rPr>
          <w:rFonts w:ascii="Times New Roman" w:hAnsi="Times New Roman" w:cs="Times New Roman"/>
          <w:sz w:val="24"/>
          <w:szCs w:val="24"/>
        </w:rPr>
        <w:t xml:space="preserve">esta relación y </w:t>
      </w:r>
      <w:r w:rsidR="00883151" w:rsidRPr="005A3469">
        <w:rPr>
          <w:rFonts w:ascii="Times New Roman" w:hAnsi="Times New Roman" w:cs="Times New Roman"/>
          <w:sz w:val="24"/>
          <w:szCs w:val="24"/>
        </w:rPr>
        <w:t xml:space="preserve">actualmente el sedentarismo es el cuarto factor de riesgo de mortalidad </w:t>
      </w:r>
      <w:r w:rsidRPr="005A3469">
        <w:rPr>
          <w:rFonts w:ascii="Times New Roman" w:hAnsi="Times New Roman" w:cs="Times New Roman"/>
          <w:sz w:val="24"/>
          <w:szCs w:val="24"/>
        </w:rPr>
        <w:t>más</w:t>
      </w:r>
      <w:r w:rsidR="00883151" w:rsidRPr="005A3469">
        <w:rPr>
          <w:rFonts w:ascii="Times New Roman" w:hAnsi="Times New Roman" w:cs="Times New Roman"/>
          <w:sz w:val="24"/>
          <w:szCs w:val="24"/>
        </w:rPr>
        <w:t xml:space="preserve"> importante</w:t>
      </w:r>
      <w:r>
        <w:rPr>
          <w:rFonts w:ascii="Times New Roman" w:hAnsi="Times New Roman" w:cs="Times New Roman"/>
          <w:sz w:val="24"/>
          <w:szCs w:val="24"/>
        </w:rPr>
        <w:t>.</w:t>
      </w:r>
    </w:p>
    <w:p w:rsidR="00C15F26" w:rsidRDefault="00C15F26">
      <w:pPr>
        <w:rPr>
          <w:caps/>
          <w:color w:val="622423" w:themeColor="accent2" w:themeShade="7F"/>
          <w:sz w:val="24"/>
          <w:szCs w:val="24"/>
        </w:rPr>
      </w:pPr>
      <w:r>
        <w:br w:type="page"/>
      </w:r>
    </w:p>
    <w:p w:rsidR="00FA38EA" w:rsidRPr="008F2731" w:rsidRDefault="00883151" w:rsidP="0030349B">
      <w:pPr>
        <w:pStyle w:val="Ttulo3"/>
        <w:jc w:val="left"/>
      </w:pPr>
      <w:bookmarkStart w:id="6" w:name="_Toc417222770"/>
      <w:r w:rsidRPr="008F2731">
        <w:lastRenderedPageBreak/>
        <w:t>Los b</w:t>
      </w:r>
      <w:r w:rsidR="00FA38EA" w:rsidRPr="008F2731">
        <w:t>eneficios</w:t>
      </w:r>
      <w:r w:rsidRPr="008F2731">
        <w:t xml:space="preserve"> de una EFC</w:t>
      </w:r>
      <w:bookmarkEnd w:id="6"/>
    </w:p>
    <w:p w:rsidR="00883151" w:rsidRDefault="00883151" w:rsidP="00883151">
      <w:pPr>
        <w:ind w:left="360"/>
        <w:rPr>
          <w:rFonts w:ascii="Times New Roman" w:hAnsi="Times New Roman" w:cs="Times New Roman"/>
          <w:sz w:val="24"/>
          <w:szCs w:val="24"/>
        </w:rPr>
      </w:pPr>
    </w:p>
    <w:p w:rsidR="009B02C7" w:rsidRPr="005A3469" w:rsidRDefault="00586147" w:rsidP="009C71AC">
      <w:pPr>
        <w:numPr>
          <w:ilvl w:val="0"/>
          <w:numId w:val="7"/>
        </w:numPr>
        <w:jc w:val="both"/>
        <w:rPr>
          <w:rFonts w:ascii="Times New Roman" w:hAnsi="Times New Roman" w:cs="Times New Roman"/>
          <w:sz w:val="24"/>
          <w:szCs w:val="24"/>
        </w:rPr>
      </w:pPr>
      <w:r w:rsidRPr="005A3469">
        <w:rPr>
          <w:rFonts w:ascii="Times New Roman" w:hAnsi="Times New Roman" w:cs="Times New Roman"/>
          <w:sz w:val="24"/>
          <w:szCs w:val="24"/>
        </w:rPr>
        <w:t xml:space="preserve">Alfabetización física y participación cívica: </w:t>
      </w:r>
    </w:p>
    <w:p w:rsidR="00883151" w:rsidRDefault="0038526E" w:rsidP="009C71AC">
      <w:pPr>
        <w:numPr>
          <w:ilvl w:val="1"/>
          <w:numId w:val="7"/>
        </w:numPr>
        <w:jc w:val="both"/>
        <w:rPr>
          <w:rFonts w:ascii="Times New Roman" w:hAnsi="Times New Roman" w:cs="Times New Roman"/>
          <w:sz w:val="24"/>
          <w:szCs w:val="24"/>
        </w:rPr>
      </w:pPr>
      <w:r w:rsidRPr="005A3469">
        <w:rPr>
          <w:rFonts w:ascii="Times New Roman" w:hAnsi="Times New Roman" w:cs="Times New Roman"/>
          <w:sz w:val="24"/>
          <w:szCs w:val="24"/>
        </w:rPr>
        <w:t xml:space="preserve">El resultado de una EFC es una persona joven físicamente alfabetizada, que posee las aptitudes, confianza y entendimiento para seguir realizando actividad física a lo largo de la vida. </w:t>
      </w:r>
    </w:p>
    <w:p w:rsidR="0038526E" w:rsidRDefault="0038526E" w:rsidP="009C71AC">
      <w:pPr>
        <w:numPr>
          <w:ilvl w:val="1"/>
          <w:numId w:val="7"/>
        </w:numPr>
        <w:jc w:val="both"/>
        <w:rPr>
          <w:rFonts w:ascii="Times New Roman" w:hAnsi="Times New Roman" w:cs="Times New Roman"/>
          <w:sz w:val="24"/>
          <w:szCs w:val="24"/>
        </w:rPr>
      </w:pPr>
      <w:r w:rsidRPr="005A3469">
        <w:rPr>
          <w:rFonts w:ascii="Times New Roman" w:hAnsi="Times New Roman" w:cs="Times New Roman"/>
          <w:sz w:val="24"/>
          <w:szCs w:val="24"/>
        </w:rPr>
        <w:t>Por ello, la educación física debe ser reconocida como la base de una participación cívica inclusiva continuada durante todo el ciclo de vida.</w:t>
      </w:r>
    </w:p>
    <w:p w:rsidR="00883151" w:rsidRPr="00883151" w:rsidRDefault="00883151" w:rsidP="009C71AC">
      <w:pPr>
        <w:pStyle w:val="Prrafodelista"/>
        <w:numPr>
          <w:ilvl w:val="1"/>
          <w:numId w:val="7"/>
        </w:numPr>
        <w:rPr>
          <w:rFonts w:ascii="Times New Roman" w:hAnsi="Times New Roman" w:cs="Times New Roman"/>
          <w:sz w:val="24"/>
          <w:szCs w:val="24"/>
        </w:rPr>
      </w:pPr>
      <w:r>
        <w:rPr>
          <w:rFonts w:ascii="Times New Roman" w:hAnsi="Times New Roman" w:cs="Times New Roman"/>
          <w:sz w:val="24"/>
          <w:szCs w:val="24"/>
        </w:rPr>
        <w:t xml:space="preserve">Al mismo tiempo, puede </w:t>
      </w:r>
      <w:r w:rsidRPr="00883151">
        <w:rPr>
          <w:rFonts w:ascii="Times New Roman" w:hAnsi="Times New Roman" w:cs="Times New Roman"/>
          <w:sz w:val="24"/>
          <w:szCs w:val="24"/>
        </w:rPr>
        <w:t xml:space="preserve">disminuir las posibilidades de que los jóvenes </w:t>
      </w:r>
      <w:r w:rsidR="004F3CCD">
        <w:rPr>
          <w:rFonts w:ascii="Times New Roman" w:hAnsi="Times New Roman" w:cs="Times New Roman"/>
          <w:sz w:val="24"/>
          <w:szCs w:val="24"/>
        </w:rPr>
        <w:t>se involucre</w:t>
      </w:r>
      <w:r w:rsidRPr="00883151">
        <w:rPr>
          <w:rFonts w:ascii="Times New Roman" w:hAnsi="Times New Roman" w:cs="Times New Roman"/>
          <w:sz w:val="24"/>
          <w:szCs w:val="24"/>
        </w:rPr>
        <w:t xml:space="preserve">n en comportamientos de riesgo </w:t>
      </w:r>
    </w:p>
    <w:p w:rsidR="009B02C7" w:rsidRDefault="00586147" w:rsidP="009C71AC">
      <w:pPr>
        <w:numPr>
          <w:ilvl w:val="0"/>
          <w:numId w:val="7"/>
        </w:numPr>
        <w:jc w:val="both"/>
        <w:rPr>
          <w:rFonts w:ascii="Times New Roman" w:hAnsi="Times New Roman" w:cs="Times New Roman"/>
          <w:sz w:val="24"/>
          <w:szCs w:val="24"/>
        </w:rPr>
      </w:pPr>
      <w:r w:rsidRPr="005A3469">
        <w:rPr>
          <w:rFonts w:ascii="Times New Roman" w:hAnsi="Times New Roman" w:cs="Times New Roman"/>
          <w:sz w:val="24"/>
          <w:szCs w:val="24"/>
        </w:rPr>
        <w:t xml:space="preserve">Logros académicos </w:t>
      </w:r>
    </w:p>
    <w:p w:rsidR="00883151" w:rsidRPr="00883151" w:rsidRDefault="00883151" w:rsidP="009C71AC">
      <w:pPr>
        <w:numPr>
          <w:ilvl w:val="1"/>
          <w:numId w:val="7"/>
        </w:numPr>
        <w:jc w:val="both"/>
        <w:rPr>
          <w:rFonts w:ascii="Times New Roman" w:hAnsi="Times New Roman" w:cs="Times New Roman"/>
          <w:sz w:val="24"/>
          <w:szCs w:val="24"/>
        </w:rPr>
      </w:pPr>
      <w:r w:rsidRPr="00883151">
        <w:rPr>
          <w:rFonts w:ascii="Times New Roman" w:hAnsi="Times New Roman" w:cs="Times New Roman"/>
          <w:sz w:val="24"/>
          <w:szCs w:val="24"/>
        </w:rPr>
        <w:t>la práctica regular de educación física de calidad y otras formas de actividad física puede mejorar la capacidad de atención del niño, mejorar su control cognitivo y acelerar su procesamiento cognitivo.</w:t>
      </w:r>
    </w:p>
    <w:p w:rsidR="009B02C7" w:rsidRDefault="00586147" w:rsidP="009C71AC">
      <w:pPr>
        <w:numPr>
          <w:ilvl w:val="0"/>
          <w:numId w:val="7"/>
        </w:numPr>
        <w:rPr>
          <w:rFonts w:ascii="Times New Roman" w:hAnsi="Times New Roman" w:cs="Times New Roman"/>
          <w:sz w:val="24"/>
          <w:szCs w:val="24"/>
        </w:rPr>
      </w:pPr>
      <w:r w:rsidRPr="005A3469">
        <w:rPr>
          <w:rFonts w:ascii="Times New Roman" w:hAnsi="Times New Roman" w:cs="Times New Roman"/>
          <w:sz w:val="24"/>
          <w:szCs w:val="24"/>
        </w:rPr>
        <w:t xml:space="preserve">Inclusión </w:t>
      </w:r>
    </w:p>
    <w:p w:rsidR="00883151" w:rsidRDefault="00883151" w:rsidP="009C71AC">
      <w:pPr>
        <w:numPr>
          <w:ilvl w:val="1"/>
          <w:numId w:val="7"/>
        </w:numPr>
        <w:jc w:val="both"/>
        <w:rPr>
          <w:rFonts w:ascii="Times New Roman" w:hAnsi="Times New Roman" w:cs="Times New Roman"/>
          <w:sz w:val="24"/>
          <w:szCs w:val="24"/>
        </w:rPr>
      </w:pPr>
      <w:r w:rsidRPr="00883151">
        <w:rPr>
          <w:rFonts w:ascii="Times New Roman" w:hAnsi="Times New Roman" w:cs="Times New Roman"/>
          <w:sz w:val="24"/>
          <w:szCs w:val="24"/>
        </w:rPr>
        <w:t>la educación física de calidad es una</w:t>
      </w:r>
      <w:r>
        <w:rPr>
          <w:rFonts w:ascii="Times New Roman" w:hAnsi="Times New Roman" w:cs="Times New Roman"/>
          <w:sz w:val="24"/>
          <w:szCs w:val="24"/>
        </w:rPr>
        <w:t xml:space="preserve"> </w:t>
      </w:r>
      <w:r w:rsidR="004F3CCD">
        <w:rPr>
          <w:rFonts w:ascii="Times New Roman" w:hAnsi="Times New Roman" w:cs="Times New Roman"/>
          <w:sz w:val="24"/>
          <w:szCs w:val="24"/>
        </w:rPr>
        <w:t xml:space="preserve">de </w:t>
      </w:r>
      <w:proofErr w:type="gramStart"/>
      <w:r w:rsidR="004F3CCD">
        <w:rPr>
          <w:rFonts w:ascii="Times New Roman" w:hAnsi="Times New Roman" w:cs="Times New Roman"/>
          <w:sz w:val="24"/>
          <w:szCs w:val="24"/>
        </w:rPr>
        <w:t xml:space="preserve">las </w:t>
      </w:r>
      <w:r w:rsidRPr="00883151">
        <w:rPr>
          <w:rFonts w:ascii="Times New Roman" w:hAnsi="Times New Roman" w:cs="Times New Roman"/>
          <w:sz w:val="24"/>
          <w:szCs w:val="24"/>
        </w:rPr>
        <w:t>plataforma</w:t>
      </w:r>
      <w:proofErr w:type="gramEnd"/>
      <w:r w:rsidRPr="00883151">
        <w:rPr>
          <w:rFonts w:ascii="Times New Roman" w:hAnsi="Times New Roman" w:cs="Times New Roman"/>
          <w:sz w:val="24"/>
          <w:szCs w:val="24"/>
        </w:rPr>
        <w:t xml:space="preserve"> de inclusión más amplia en la sociedad, especialmente en términos de desafío al estigma y superación de estereotipos.</w:t>
      </w:r>
    </w:p>
    <w:p w:rsidR="00883151" w:rsidRPr="00883151" w:rsidRDefault="00883151" w:rsidP="009C71AC">
      <w:pPr>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Miller y </w:t>
      </w:r>
      <w:proofErr w:type="spellStart"/>
      <w:r>
        <w:rPr>
          <w:rFonts w:ascii="Times New Roman" w:hAnsi="Times New Roman" w:cs="Times New Roman"/>
          <w:sz w:val="24"/>
          <w:szCs w:val="24"/>
        </w:rPr>
        <w:t>Katz</w:t>
      </w:r>
      <w:proofErr w:type="spellEnd"/>
      <w:r>
        <w:rPr>
          <w:rFonts w:ascii="Times New Roman" w:hAnsi="Times New Roman" w:cs="Times New Roman"/>
          <w:sz w:val="24"/>
          <w:szCs w:val="24"/>
        </w:rPr>
        <w:t xml:space="preserve">, 2002 la definen como </w:t>
      </w:r>
      <w:r w:rsidRPr="00883151">
        <w:rPr>
          <w:rFonts w:ascii="Times New Roman" w:hAnsi="Times New Roman" w:cs="Times New Roman"/>
          <w:sz w:val="24"/>
          <w:szCs w:val="24"/>
        </w:rPr>
        <w:t xml:space="preserve">sensación de pertenencia que abarca sentirse respetado y valorado por ser uno quien es, y percibir que se recibe apoyo, energía y lealtad de los demás. Debe existir el compromiso de aceptar la diferencia y valorar las aportaciones de todos los participantes, sean cuales sean sus características o su extracción. </w:t>
      </w:r>
    </w:p>
    <w:p w:rsidR="009B02C7" w:rsidRPr="005A3469" w:rsidRDefault="00586147" w:rsidP="009C71AC">
      <w:pPr>
        <w:numPr>
          <w:ilvl w:val="0"/>
          <w:numId w:val="7"/>
        </w:numPr>
        <w:rPr>
          <w:rFonts w:ascii="Times New Roman" w:hAnsi="Times New Roman" w:cs="Times New Roman"/>
          <w:sz w:val="24"/>
          <w:szCs w:val="24"/>
        </w:rPr>
      </w:pPr>
      <w:r w:rsidRPr="005A3469">
        <w:rPr>
          <w:rFonts w:ascii="Times New Roman" w:hAnsi="Times New Roman" w:cs="Times New Roman"/>
          <w:sz w:val="24"/>
          <w:szCs w:val="24"/>
        </w:rPr>
        <w:t xml:space="preserve">Salud </w:t>
      </w:r>
    </w:p>
    <w:p w:rsidR="009B02C7" w:rsidRPr="00883151" w:rsidRDefault="00586147" w:rsidP="009C71AC">
      <w:pPr>
        <w:numPr>
          <w:ilvl w:val="1"/>
          <w:numId w:val="7"/>
        </w:numPr>
        <w:rPr>
          <w:rFonts w:ascii="Times New Roman" w:hAnsi="Times New Roman" w:cs="Times New Roman"/>
          <w:sz w:val="24"/>
          <w:szCs w:val="24"/>
        </w:rPr>
      </w:pPr>
      <w:r w:rsidRPr="005A3469">
        <w:rPr>
          <w:rFonts w:ascii="Times New Roman" w:hAnsi="Times New Roman" w:cs="Times New Roman"/>
          <w:sz w:val="24"/>
          <w:szCs w:val="24"/>
        </w:rPr>
        <w:t xml:space="preserve">La inversión pública en la educación física es ampliamente superada por los altos dividendos en ahorros para la salud y los objetivos educativos. </w:t>
      </w:r>
    </w:p>
    <w:p w:rsidR="00883151" w:rsidRDefault="00883151">
      <w:pPr>
        <w:rPr>
          <w:rFonts w:ascii="Times New Roman" w:hAnsi="Times New Roman" w:cs="Times New Roman"/>
          <w:sz w:val="24"/>
          <w:szCs w:val="24"/>
        </w:rPr>
      </w:pPr>
    </w:p>
    <w:p w:rsidR="008F2731" w:rsidRPr="008F2731" w:rsidRDefault="008F2731" w:rsidP="008F2731">
      <w:pPr>
        <w:pStyle w:val="Ttulo4"/>
        <w:jc w:val="left"/>
        <w:rPr>
          <w:sz w:val="24"/>
        </w:rPr>
      </w:pPr>
      <w:r w:rsidRPr="008F2731">
        <w:rPr>
          <w:sz w:val="24"/>
        </w:rPr>
        <w:t>¿Qué ocurre si no se presta adecuadamente?</w:t>
      </w:r>
    </w:p>
    <w:p w:rsidR="008F2731" w:rsidRDefault="008F2731">
      <w:pPr>
        <w:rPr>
          <w:rFonts w:ascii="Times New Roman" w:hAnsi="Times New Roman" w:cs="Times New Roman"/>
          <w:sz w:val="24"/>
          <w:szCs w:val="24"/>
        </w:rPr>
      </w:pPr>
    </w:p>
    <w:p w:rsidR="002C1676" w:rsidRDefault="008F2731" w:rsidP="002C1676">
      <w:pPr>
        <w:jc w:val="both"/>
        <w:rPr>
          <w:rFonts w:ascii="Times New Roman" w:hAnsi="Times New Roman" w:cs="Times New Roman"/>
          <w:sz w:val="24"/>
          <w:szCs w:val="24"/>
        </w:rPr>
      </w:pPr>
      <w:r>
        <w:rPr>
          <w:rFonts w:ascii="Times New Roman" w:hAnsi="Times New Roman" w:cs="Times New Roman"/>
          <w:sz w:val="24"/>
          <w:szCs w:val="24"/>
        </w:rPr>
        <w:t>No atender debidamente la EFC provoca graves r</w:t>
      </w:r>
      <w:r w:rsidR="000165DF" w:rsidRPr="005A3469">
        <w:rPr>
          <w:rFonts w:ascii="Times New Roman" w:hAnsi="Times New Roman" w:cs="Times New Roman"/>
          <w:sz w:val="24"/>
          <w:szCs w:val="24"/>
        </w:rPr>
        <w:t>iesgos</w:t>
      </w:r>
      <w:r>
        <w:rPr>
          <w:rFonts w:ascii="Times New Roman" w:hAnsi="Times New Roman" w:cs="Times New Roman"/>
          <w:sz w:val="24"/>
          <w:szCs w:val="24"/>
        </w:rPr>
        <w:t xml:space="preserve"> para la sociedad y repercute en la imposibilidad de conseguir los beneficios </w:t>
      </w:r>
      <w:r w:rsidR="002C1676">
        <w:rPr>
          <w:rFonts w:ascii="Times New Roman" w:hAnsi="Times New Roman" w:cs="Times New Roman"/>
          <w:sz w:val="24"/>
          <w:szCs w:val="24"/>
        </w:rPr>
        <w:t>que aporta.</w:t>
      </w:r>
      <w:r>
        <w:rPr>
          <w:rFonts w:ascii="Times New Roman" w:hAnsi="Times New Roman" w:cs="Times New Roman"/>
          <w:sz w:val="24"/>
          <w:szCs w:val="24"/>
        </w:rPr>
        <w:t xml:space="preserve"> </w:t>
      </w:r>
    </w:p>
    <w:p w:rsidR="002C1676" w:rsidRPr="005A3469" w:rsidRDefault="002C1676" w:rsidP="002C1676">
      <w:pPr>
        <w:jc w:val="both"/>
        <w:rPr>
          <w:rFonts w:ascii="Times New Roman" w:hAnsi="Times New Roman" w:cs="Times New Roman"/>
          <w:sz w:val="24"/>
          <w:szCs w:val="24"/>
        </w:rPr>
      </w:pPr>
      <w:r>
        <w:rPr>
          <w:rFonts w:ascii="Times New Roman" w:hAnsi="Times New Roman" w:cs="Times New Roman"/>
          <w:sz w:val="24"/>
          <w:szCs w:val="24"/>
        </w:rPr>
        <w:t>Si se recorta l</w:t>
      </w:r>
      <w:r w:rsidR="00586147" w:rsidRPr="008F2731">
        <w:rPr>
          <w:rFonts w:ascii="Times New Roman" w:hAnsi="Times New Roman" w:cs="Times New Roman"/>
          <w:sz w:val="24"/>
          <w:szCs w:val="24"/>
        </w:rPr>
        <w:t xml:space="preserve">a prestación de la educación física </w:t>
      </w:r>
      <w:r>
        <w:rPr>
          <w:rFonts w:ascii="Times New Roman" w:hAnsi="Times New Roman" w:cs="Times New Roman"/>
          <w:sz w:val="24"/>
          <w:szCs w:val="24"/>
        </w:rPr>
        <w:t xml:space="preserve">se </w:t>
      </w:r>
      <w:r w:rsidRPr="005A3469">
        <w:rPr>
          <w:rFonts w:ascii="Times New Roman" w:hAnsi="Times New Roman" w:cs="Times New Roman"/>
          <w:sz w:val="24"/>
          <w:szCs w:val="24"/>
        </w:rPr>
        <w:t>contribuye a alimentar una crisis mundial de la salud – según estimaciones conservadoras, la inactividad física representa el 6 por ciento de la mortalidad mundial.</w:t>
      </w:r>
    </w:p>
    <w:p w:rsidR="009B02C7" w:rsidRPr="005A3469" w:rsidRDefault="00586147" w:rsidP="002C1676">
      <w:pPr>
        <w:jc w:val="both"/>
        <w:rPr>
          <w:rFonts w:ascii="Times New Roman" w:hAnsi="Times New Roman" w:cs="Times New Roman"/>
          <w:sz w:val="24"/>
          <w:szCs w:val="24"/>
        </w:rPr>
      </w:pPr>
      <w:r w:rsidRPr="005A3469">
        <w:rPr>
          <w:rFonts w:ascii="Times New Roman" w:hAnsi="Times New Roman" w:cs="Times New Roman"/>
          <w:sz w:val="24"/>
          <w:szCs w:val="24"/>
        </w:rPr>
        <w:lastRenderedPageBreak/>
        <w:t xml:space="preserve">La OMS ha calificado de pandemia los crecientes niveles de sedentarismo, así como el sustancial riesgo de enfermedades asociado. </w:t>
      </w:r>
    </w:p>
    <w:p w:rsidR="009B02C7" w:rsidRPr="005A3469" w:rsidRDefault="002C1676" w:rsidP="002C1676">
      <w:pPr>
        <w:jc w:val="both"/>
        <w:rPr>
          <w:rFonts w:ascii="Times New Roman" w:hAnsi="Times New Roman" w:cs="Times New Roman"/>
          <w:sz w:val="24"/>
          <w:szCs w:val="24"/>
        </w:rPr>
      </w:pPr>
      <w:r>
        <w:rPr>
          <w:rFonts w:ascii="Times New Roman" w:hAnsi="Times New Roman" w:cs="Times New Roman"/>
          <w:sz w:val="24"/>
          <w:szCs w:val="24"/>
        </w:rPr>
        <w:t xml:space="preserve">Pero no toda la repercusión es en la </w:t>
      </w:r>
      <w:r w:rsidR="00586147" w:rsidRPr="005A3469">
        <w:rPr>
          <w:rFonts w:ascii="Times New Roman" w:hAnsi="Times New Roman" w:cs="Times New Roman"/>
          <w:sz w:val="24"/>
          <w:szCs w:val="24"/>
        </w:rPr>
        <w:t>salud, es esencial que los Gobiernos tomen medidas políticas para garantizar que esta asignatura goza del lugar que le corresponde en los currículos escolares y que, por lo tanto, los alumnos están expuestos a dominios de aprendizaje alternativos.</w:t>
      </w:r>
    </w:p>
    <w:p w:rsidR="009B02C7" w:rsidRPr="005A3469" w:rsidRDefault="00344723" w:rsidP="002C1676">
      <w:pPr>
        <w:jc w:val="both"/>
        <w:rPr>
          <w:rFonts w:ascii="Times New Roman" w:hAnsi="Times New Roman" w:cs="Times New Roman"/>
          <w:sz w:val="24"/>
          <w:szCs w:val="24"/>
        </w:rPr>
      </w:pPr>
      <w:r>
        <w:rPr>
          <w:rFonts w:ascii="Times New Roman" w:hAnsi="Times New Roman" w:cs="Times New Roman"/>
          <w:i/>
          <w:iCs/>
          <w:sz w:val="24"/>
          <w:szCs w:val="24"/>
        </w:rPr>
        <w:t>“</w:t>
      </w:r>
      <w:r w:rsidR="00586147" w:rsidRPr="005A3469">
        <w:rPr>
          <w:rFonts w:ascii="Times New Roman" w:hAnsi="Times New Roman" w:cs="Times New Roman"/>
          <w:i/>
          <w:iCs/>
          <w:sz w:val="24"/>
          <w:szCs w:val="24"/>
        </w:rPr>
        <w:t>A pesar de los avances positivos, la implementación de políticas de educación física sigue siendo incoherente</w:t>
      </w:r>
      <w:r>
        <w:rPr>
          <w:rFonts w:ascii="Times New Roman" w:hAnsi="Times New Roman" w:cs="Times New Roman"/>
          <w:i/>
          <w:iCs/>
          <w:sz w:val="24"/>
          <w:szCs w:val="24"/>
        </w:rPr>
        <w:t>”</w:t>
      </w:r>
    </w:p>
    <w:p w:rsidR="0079775E" w:rsidRDefault="0079775E">
      <w:pPr>
        <w:rPr>
          <w:caps/>
          <w:color w:val="632423" w:themeColor="accent2" w:themeShade="80"/>
          <w:spacing w:val="15"/>
          <w:sz w:val="24"/>
          <w:szCs w:val="24"/>
        </w:rPr>
      </w:pPr>
    </w:p>
    <w:p w:rsidR="003020E7" w:rsidRDefault="0030349B" w:rsidP="005C2C50">
      <w:pPr>
        <w:pStyle w:val="Ttulo2"/>
      </w:pPr>
      <w:bookmarkStart w:id="7" w:name="_Toc417222771"/>
      <w:r>
        <w:t xml:space="preserve">2.- </w:t>
      </w:r>
      <w:r w:rsidR="00BE1470" w:rsidRPr="000E4516">
        <w:t>Problemáticas</w:t>
      </w:r>
      <w:bookmarkEnd w:id="7"/>
    </w:p>
    <w:p w:rsidR="00B410AA" w:rsidRPr="00B410AA" w:rsidRDefault="00B410AA" w:rsidP="00B410AA">
      <w:pPr>
        <w:spacing w:before="120" w:after="0" w:line="360" w:lineRule="auto"/>
        <w:rPr>
          <w:rFonts w:ascii="Times New Roman" w:hAnsi="Times New Roman" w:cs="Times New Roman"/>
          <w:sz w:val="24"/>
          <w:szCs w:val="24"/>
        </w:rPr>
      </w:pPr>
    </w:p>
    <w:p w:rsidR="002C1676" w:rsidRPr="002C1676" w:rsidRDefault="002C1676" w:rsidP="009C71AC">
      <w:pPr>
        <w:pStyle w:val="Ttulo4"/>
        <w:numPr>
          <w:ilvl w:val="0"/>
          <w:numId w:val="9"/>
        </w:numPr>
        <w:jc w:val="left"/>
      </w:pPr>
      <w:r>
        <w:rPr>
          <w:rFonts w:eastAsiaTheme="minorEastAsia"/>
        </w:rPr>
        <w:t xml:space="preserve">PLANIFICACIÓN SIN IMPLEMENTACIÓN </w:t>
      </w:r>
    </w:p>
    <w:p w:rsidR="00C64228" w:rsidRPr="002C1676" w:rsidRDefault="00C64228" w:rsidP="00671BDA">
      <w:pPr>
        <w:spacing w:before="120" w:after="0" w:line="360" w:lineRule="auto"/>
        <w:jc w:val="both"/>
        <w:rPr>
          <w:rFonts w:ascii="Times New Roman" w:hAnsi="Times New Roman" w:cs="Times New Roman"/>
          <w:sz w:val="24"/>
          <w:szCs w:val="24"/>
        </w:rPr>
      </w:pPr>
      <w:r w:rsidRPr="002C1676">
        <w:rPr>
          <w:rFonts w:ascii="Times New Roman" w:eastAsiaTheme="minorEastAsia" w:hAnsi="Times New Roman" w:cs="Times New Roman"/>
          <w:sz w:val="24"/>
          <w:szCs w:val="24"/>
        </w:rPr>
        <w:t xml:space="preserve">Las estrategias </w:t>
      </w:r>
      <w:r w:rsidRPr="002C1676">
        <w:rPr>
          <w:rFonts w:ascii="Times New Roman" w:hAnsi="Times New Roman" w:cs="Times New Roman"/>
          <w:sz w:val="24"/>
          <w:szCs w:val="24"/>
        </w:rPr>
        <w:t xml:space="preserve">estatales </w:t>
      </w:r>
      <w:r w:rsidRPr="002C1676">
        <w:rPr>
          <w:rFonts w:ascii="Times New Roman" w:eastAsiaTheme="minorEastAsia" w:hAnsi="Times New Roman" w:cs="Times New Roman"/>
          <w:sz w:val="24"/>
          <w:szCs w:val="24"/>
        </w:rPr>
        <w:t>de educación física</w:t>
      </w:r>
      <w:r w:rsidRPr="002C1676">
        <w:rPr>
          <w:rFonts w:ascii="Times New Roman" w:hAnsi="Times New Roman" w:cs="Times New Roman"/>
          <w:sz w:val="24"/>
          <w:szCs w:val="24"/>
        </w:rPr>
        <w:t xml:space="preserve"> </w:t>
      </w:r>
      <w:r w:rsidRPr="002C1676">
        <w:rPr>
          <w:rFonts w:ascii="Times New Roman" w:eastAsiaTheme="minorEastAsia" w:hAnsi="Times New Roman" w:cs="Times New Roman"/>
          <w:sz w:val="24"/>
          <w:szCs w:val="24"/>
        </w:rPr>
        <w:t xml:space="preserve">deben estar presentes </w:t>
      </w:r>
      <w:r w:rsidRPr="002C1676">
        <w:rPr>
          <w:rFonts w:ascii="Times New Roman" w:hAnsi="Times New Roman" w:cs="Times New Roman"/>
          <w:sz w:val="24"/>
          <w:szCs w:val="24"/>
        </w:rPr>
        <w:t>desde el inicio hasta el final de la escolarización</w:t>
      </w:r>
      <w:r w:rsidRPr="002C1676">
        <w:rPr>
          <w:rFonts w:ascii="Times New Roman" w:eastAsiaTheme="minorEastAsia" w:hAnsi="Times New Roman" w:cs="Times New Roman"/>
          <w:sz w:val="24"/>
          <w:szCs w:val="24"/>
        </w:rPr>
        <w:t>;</w:t>
      </w:r>
      <w:r w:rsidRPr="002C1676">
        <w:rPr>
          <w:rFonts w:ascii="Times New Roman" w:hAnsi="Times New Roman" w:cs="Times New Roman"/>
          <w:sz w:val="24"/>
          <w:szCs w:val="24"/>
        </w:rPr>
        <w:t xml:space="preserve"> </w:t>
      </w:r>
      <w:r w:rsidRPr="002C1676">
        <w:rPr>
          <w:rFonts w:ascii="Times New Roman" w:eastAsiaTheme="minorEastAsia" w:hAnsi="Times New Roman" w:cs="Times New Roman"/>
          <w:sz w:val="24"/>
          <w:szCs w:val="24"/>
        </w:rPr>
        <w:t>y deben abordar las significativas brechas</w:t>
      </w:r>
      <w:r w:rsidRPr="002C1676">
        <w:rPr>
          <w:rFonts w:ascii="Times New Roman" w:hAnsi="Times New Roman" w:cs="Times New Roman"/>
          <w:sz w:val="24"/>
          <w:szCs w:val="24"/>
        </w:rPr>
        <w:t xml:space="preserve"> </w:t>
      </w:r>
      <w:r w:rsidRPr="002C1676">
        <w:rPr>
          <w:rFonts w:ascii="Times New Roman" w:eastAsiaTheme="minorEastAsia" w:hAnsi="Times New Roman" w:cs="Times New Roman"/>
          <w:sz w:val="24"/>
          <w:szCs w:val="24"/>
        </w:rPr>
        <w:t>entre la retórica política y la aplicación</w:t>
      </w:r>
      <w:r w:rsidRPr="002C1676">
        <w:rPr>
          <w:rFonts w:ascii="Times New Roman" w:hAnsi="Times New Roman" w:cs="Times New Roman"/>
          <w:sz w:val="24"/>
          <w:szCs w:val="24"/>
        </w:rPr>
        <w:t xml:space="preserve"> </w:t>
      </w:r>
      <w:r w:rsidRPr="002C1676">
        <w:rPr>
          <w:rFonts w:ascii="Times New Roman" w:eastAsiaTheme="minorEastAsia" w:hAnsi="Times New Roman" w:cs="Times New Roman"/>
          <w:sz w:val="24"/>
          <w:szCs w:val="24"/>
        </w:rPr>
        <w:t xml:space="preserve">real para garantizar que se </w:t>
      </w:r>
      <w:r w:rsidRPr="002C1676">
        <w:rPr>
          <w:rFonts w:ascii="Times New Roman" w:hAnsi="Times New Roman" w:cs="Times New Roman"/>
          <w:sz w:val="24"/>
          <w:szCs w:val="24"/>
        </w:rPr>
        <w:t>está</w:t>
      </w:r>
      <w:r w:rsidRPr="002C1676">
        <w:rPr>
          <w:rFonts w:ascii="Times New Roman" w:eastAsiaTheme="minorEastAsia" w:hAnsi="Times New Roman" w:cs="Times New Roman"/>
          <w:sz w:val="24"/>
          <w:szCs w:val="24"/>
        </w:rPr>
        <w:t xml:space="preserve"> aplicando</w:t>
      </w:r>
      <w:r w:rsidRPr="002C1676">
        <w:rPr>
          <w:rFonts w:ascii="Times New Roman" w:hAnsi="Times New Roman" w:cs="Times New Roman"/>
          <w:sz w:val="24"/>
          <w:szCs w:val="24"/>
        </w:rPr>
        <w:t xml:space="preserve"> </w:t>
      </w:r>
      <w:r w:rsidRPr="002C1676">
        <w:rPr>
          <w:rFonts w:ascii="Times New Roman" w:eastAsiaTheme="minorEastAsia" w:hAnsi="Times New Roman" w:cs="Times New Roman"/>
          <w:sz w:val="24"/>
          <w:szCs w:val="24"/>
        </w:rPr>
        <w:t xml:space="preserve">consistentemente la </w:t>
      </w:r>
      <w:r w:rsidRPr="002C1676">
        <w:rPr>
          <w:rFonts w:ascii="Times New Roman" w:hAnsi="Times New Roman" w:cs="Times New Roman"/>
          <w:sz w:val="24"/>
          <w:szCs w:val="24"/>
        </w:rPr>
        <w:t>legislación</w:t>
      </w:r>
      <w:r w:rsidRPr="002C1676">
        <w:rPr>
          <w:rFonts w:ascii="Times New Roman" w:eastAsiaTheme="minorEastAsia" w:hAnsi="Times New Roman" w:cs="Times New Roman"/>
          <w:sz w:val="24"/>
          <w:szCs w:val="24"/>
        </w:rPr>
        <w:t xml:space="preserve"> sobre la</w:t>
      </w:r>
      <w:r w:rsidRPr="002C1676">
        <w:rPr>
          <w:rFonts w:ascii="Times New Roman" w:hAnsi="Times New Roman" w:cs="Times New Roman"/>
          <w:sz w:val="24"/>
          <w:szCs w:val="24"/>
        </w:rPr>
        <w:t xml:space="preserve"> prestación</w:t>
      </w:r>
      <w:r w:rsidRPr="002C1676">
        <w:rPr>
          <w:rFonts w:ascii="Times New Roman" w:eastAsiaTheme="minorEastAsia" w:hAnsi="Times New Roman" w:cs="Times New Roman"/>
          <w:sz w:val="24"/>
          <w:szCs w:val="24"/>
        </w:rPr>
        <w:t xml:space="preserve"> de la </w:t>
      </w:r>
      <w:r w:rsidRPr="002C1676">
        <w:rPr>
          <w:rFonts w:ascii="Times New Roman" w:hAnsi="Times New Roman" w:cs="Times New Roman"/>
          <w:sz w:val="24"/>
          <w:szCs w:val="24"/>
        </w:rPr>
        <w:t>educación</w:t>
      </w:r>
      <w:r w:rsidRPr="002C1676">
        <w:rPr>
          <w:rFonts w:ascii="Times New Roman" w:eastAsiaTheme="minorEastAsia" w:hAnsi="Times New Roman" w:cs="Times New Roman"/>
          <w:sz w:val="24"/>
          <w:szCs w:val="24"/>
        </w:rPr>
        <w:t xml:space="preserve"> </w:t>
      </w:r>
      <w:r w:rsidRPr="002C1676">
        <w:rPr>
          <w:rFonts w:ascii="Times New Roman" w:hAnsi="Times New Roman" w:cs="Times New Roman"/>
          <w:sz w:val="24"/>
          <w:szCs w:val="24"/>
        </w:rPr>
        <w:t xml:space="preserve">física. Para ilustrar esta brecha entre intenciones y acciones, en la Guía para responsables políticos de la EFC realizada por UNESCO debería constar el caso de nuestro país, en el que el plan estratégico de actividad física y deporte en edad escolar ha quedado olvidado y aparcado para pasar a formar parte de la documentación disponible en la web. </w:t>
      </w:r>
    </w:p>
    <w:p w:rsidR="00C64228" w:rsidRDefault="00C64228" w:rsidP="00671BDA">
      <w:pPr>
        <w:spacing w:before="120" w:after="0" w:line="360" w:lineRule="auto"/>
        <w:jc w:val="both"/>
        <w:rPr>
          <w:rFonts w:ascii="Times New Roman" w:hAnsi="Times New Roman" w:cs="Times New Roman"/>
          <w:sz w:val="24"/>
          <w:szCs w:val="24"/>
        </w:rPr>
      </w:pPr>
      <w:r w:rsidRPr="004879F5">
        <w:rPr>
          <w:rFonts w:ascii="Times New Roman" w:hAnsi="Times New Roman" w:cs="Times New Roman"/>
          <w:sz w:val="24"/>
          <w:szCs w:val="24"/>
        </w:rPr>
        <w:t xml:space="preserve">En el estudio </w:t>
      </w:r>
      <w:proofErr w:type="spellStart"/>
      <w:r w:rsidRPr="004879F5">
        <w:rPr>
          <w:rFonts w:ascii="Times New Roman" w:hAnsi="Times New Roman" w:cs="Times New Roman"/>
          <w:sz w:val="24"/>
          <w:szCs w:val="24"/>
        </w:rPr>
        <w:t>Eurodyce</w:t>
      </w:r>
      <w:proofErr w:type="spellEnd"/>
      <w:r w:rsidRPr="004879F5">
        <w:rPr>
          <w:rFonts w:ascii="Times New Roman" w:hAnsi="Times New Roman" w:cs="Times New Roman"/>
          <w:sz w:val="24"/>
          <w:szCs w:val="24"/>
        </w:rPr>
        <w:t xml:space="preserve"> de 2013, los resultados informaban de la existencia de una planificación estatal sobre la educación física y el deporte en edad escolar. Desde la entrada del actual gobierno, ninguna actuación ha seguido el mencionado plan. </w:t>
      </w:r>
    </w:p>
    <w:p w:rsidR="005C729A" w:rsidRPr="004879F5" w:rsidRDefault="005C729A" w:rsidP="002C1676">
      <w:pPr>
        <w:spacing w:before="120" w:after="0" w:line="360" w:lineRule="auto"/>
        <w:ind w:left="360"/>
        <w:jc w:val="both"/>
        <w:rPr>
          <w:rFonts w:ascii="Times New Roman" w:hAnsi="Times New Roman" w:cs="Times New Roman"/>
          <w:sz w:val="24"/>
          <w:szCs w:val="24"/>
        </w:rPr>
      </w:pPr>
    </w:p>
    <w:p w:rsidR="00F24110" w:rsidRPr="005C729A" w:rsidRDefault="00F24110" w:rsidP="009C71AC">
      <w:pPr>
        <w:pStyle w:val="Ttulo4"/>
        <w:numPr>
          <w:ilvl w:val="0"/>
          <w:numId w:val="9"/>
        </w:numPr>
        <w:jc w:val="left"/>
        <w:rPr>
          <w:rFonts w:eastAsiaTheme="minorEastAsia"/>
        </w:rPr>
      </w:pPr>
      <w:r w:rsidRPr="005C729A">
        <w:rPr>
          <w:rFonts w:eastAsiaTheme="minorEastAsia"/>
        </w:rPr>
        <w:t>MARGINALIDAD DE LA EDUCACIÓN FÍSICA</w:t>
      </w:r>
    </w:p>
    <w:p w:rsidR="00011FFC" w:rsidRPr="00F24110" w:rsidRDefault="00011FFC" w:rsidP="00671BDA">
      <w:pPr>
        <w:spacing w:before="120" w:after="0" w:line="360" w:lineRule="auto"/>
        <w:jc w:val="both"/>
        <w:rPr>
          <w:rFonts w:ascii="Times New Roman" w:hAnsi="Times New Roman" w:cs="Times New Roman"/>
          <w:sz w:val="24"/>
          <w:szCs w:val="24"/>
        </w:rPr>
      </w:pPr>
      <w:r w:rsidRPr="00F24110">
        <w:rPr>
          <w:rFonts w:ascii="Times New Roman" w:hAnsi="Times New Roman" w:cs="Times New Roman"/>
          <w:sz w:val="24"/>
          <w:szCs w:val="24"/>
        </w:rPr>
        <w:t>La educación física no es un elemento fundamental de los programas Escolares pasando a tener un tratamiento marginal.</w:t>
      </w:r>
    </w:p>
    <w:p w:rsidR="004879F5" w:rsidRPr="00011FFC" w:rsidRDefault="004879F5" w:rsidP="00671BDA">
      <w:pPr>
        <w:spacing w:before="120" w:after="0" w:line="360" w:lineRule="auto"/>
        <w:jc w:val="both"/>
        <w:rPr>
          <w:rFonts w:ascii="Times New Roman" w:eastAsiaTheme="minorEastAsia" w:hAnsi="Times New Roman" w:cs="Times New Roman"/>
          <w:sz w:val="24"/>
          <w:szCs w:val="24"/>
        </w:rPr>
      </w:pPr>
      <w:r w:rsidRPr="00011FFC">
        <w:rPr>
          <w:rFonts w:ascii="Times New Roman" w:eastAsiaTheme="minorEastAsia" w:hAnsi="Times New Roman" w:cs="Times New Roman"/>
          <w:sz w:val="24"/>
          <w:szCs w:val="24"/>
        </w:rPr>
        <w:t xml:space="preserve">Las directrices internacionales y recomendaciones europeas en materia de educación física indican que la asignación de tiempo en el currículo debe ser suficiente para conseguir resultados. </w:t>
      </w:r>
      <w:r w:rsidR="009A0549" w:rsidRPr="00011FFC">
        <w:rPr>
          <w:rFonts w:ascii="Times New Roman" w:eastAsiaTheme="minorEastAsia" w:hAnsi="Times New Roman" w:cs="Times New Roman"/>
          <w:sz w:val="24"/>
          <w:szCs w:val="24"/>
        </w:rPr>
        <w:t>Si se le asigna un tiempo limitado en el currículo, la educación física por sí sola no puede satisfacer las necesidades de actividad física de los jóvenes, colmar sus déficits de actividad y mucho menos lograr otros resultados significativos.</w:t>
      </w:r>
    </w:p>
    <w:p w:rsidR="004879F5" w:rsidRPr="000E4516" w:rsidRDefault="004879F5" w:rsidP="00671BDA">
      <w:pPr>
        <w:pStyle w:val="Default"/>
        <w:numPr>
          <w:ilvl w:val="0"/>
          <w:numId w:val="2"/>
        </w:numPr>
        <w:spacing w:before="120" w:line="360" w:lineRule="auto"/>
        <w:ind w:left="360"/>
        <w:jc w:val="both"/>
        <w:rPr>
          <w:rFonts w:ascii="Times New Roman" w:hAnsi="Times New Roman" w:cs="Times New Roman"/>
        </w:rPr>
      </w:pPr>
      <w:r w:rsidRPr="004879F5">
        <w:rPr>
          <w:rFonts w:ascii="Times New Roman" w:hAnsi="Times New Roman" w:cs="Times New Roman"/>
          <w:color w:val="auto"/>
        </w:rPr>
        <w:lastRenderedPageBreak/>
        <w:t xml:space="preserve">El reciente documento de la </w:t>
      </w:r>
      <w:r w:rsidRPr="004879F5">
        <w:rPr>
          <w:rFonts w:ascii="Times New Roman" w:hAnsi="Times New Roman" w:cs="Times New Roman"/>
          <w:b/>
          <w:bCs/>
          <w:color w:val="auto"/>
        </w:rPr>
        <w:t>UNESCO</w:t>
      </w:r>
      <w:r w:rsidR="00344723">
        <w:rPr>
          <w:rFonts w:ascii="Times New Roman" w:hAnsi="Times New Roman" w:cs="Times New Roman"/>
          <w:b/>
          <w:bCs/>
          <w:color w:val="auto"/>
        </w:rPr>
        <w:t xml:space="preserve"> (2015)</w:t>
      </w:r>
      <w:r w:rsidRPr="004879F5">
        <w:rPr>
          <w:rFonts w:ascii="Times New Roman" w:hAnsi="Times New Roman" w:cs="Times New Roman"/>
          <w:color w:val="auto"/>
        </w:rPr>
        <w:t>, indica que e</w:t>
      </w:r>
      <w:r w:rsidRPr="004879F5">
        <w:rPr>
          <w:rFonts w:ascii="Times New Roman" w:eastAsiaTheme="minorEastAsia" w:hAnsi="Times New Roman" w:cs="Times New Roman"/>
          <w:color w:val="auto"/>
        </w:rPr>
        <w:t xml:space="preserve">l tiempo real de aprendizaje en </w:t>
      </w:r>
      <w:r w:rsidRPr="004879F5">
        <w:rPr>
          <w:rFonts w:ascii="Times New Roman" w:hAnsi="Times New Roman" w:cs="Times New Roman"/>
          <w:color w:val="auto"/>
        </w:rPr>
        <w:t>educación</w:t>
      </w:r>
      <w:r w:rsidRPr="004879F5">
        <w:rPr>
          <w:rFonts w:ascii="Times New Roman" w:eastAsiaTheme="minorEastAsia" w:hAnsi="Times New Roman" w:cs="Times New Roman"/>
          <w:color w:val="auto"/>
        </w:rPr>
        <w:t xml:space="preserve"> </w:t>
      </w:r>
      <w:r w:rsidRPr="004879F5">
        <w:rPr>
          <w:rFonts w:ascii="Times New Roman" w:hAnsi="Times New Roman" w:cs="Times New Roman"/>
          <w:color w:val="auto"/>
        </w:rPr>
        <w:t xml:space="preserve">física del currículo debe contener entre 120 y 180 minutos semanales, con previsión de aumentarlas, descontando </w:t>
      </w:r>
      <w:r w:rsidRPr="004879F5">
        <w:rPr>
          <w:rFonts w:ascii="Times New Roman" w:eastAsiaTheme="minorEastAsia" w:hAnsi="Times New Roman" w:cs="Times New Roman"/>
          <w:color w:val="auto"/>
        </w:rPr>
        <w:t>el tiempo dedicado al cambio de ropa</w:t>
      </w:r>
      <w:r w:rsidRPr="004879F5">
        <w:rPr>
          <w:rFonts w:ascii="Times New Roman" w:hAnsi="Times New Roman" w:cs="Times New Roman"/>
          <w:color w:val="auto"/>
        </w:rPr>
        <w:t>, e</w:t>
      </w:r>
      <w:r w:rsidRPr="004879F5">
        <w:rPr>
          <w:rFonts w:ascii="Times New Roman" w:eastAsiaTheme="minorEastAsia" w:hAnsi="Times New Roman" w:cs="Times New Roman"/>
          <w:color w:val="auto"/>
        </w:rPr>
        <w:t xml:space="preserve">l desplazamiento hasta instalaciones concretas, </w:t>
      </w:r>
      <w:r w:rsidRPr="004879F5">
        <w:rPr>
          <w:rFonts w:ascii="Times New Roman" w:hAnsi="Times New Roman" w:cs="Times New Roman"/>
          <w:color w:val="auto"/>
        </w:rPr>
        <w:t xml:space="preserve">y </w:t>
      </w:r>
      <w:r w:rsidRPr="004879F5">
        <w:rPr>
          <w:rFonts w:ascii="Times New Roman" w:eastAsiaTheme="minorEastAsia" w:hAnsi="Times New Roman" w:cs="Times New Roman"/>
          <w:color w:val="auto"/>
        </w:rPr>
        <w:t xml:space="preserve">el </w:t>
      </w:r>
      <w:r w:rsidRPr="000E4516">
        <w:rPr>
          <w:rFonts w:ascii="Times New Roman" w:eastAsiaTheme="minorEastAsia" w:hAnsi="Times New Roman" w:cs="Times New Roman"/>
          <w:color w:val="auto"/>
        </w:rPr>
        <w:t>tiempo dedicado a otros temas como, por ejemplo, la salud</w:t>
      </w:r>
      <w:r w:rsidRPr="000E4516">
        <w:rPr>
          <w:rFonts w:ascii="Times New Roman" w:hAnsi="Times New Roman" w:cs="Times New Roman"/>
        </w:rPr>
        <w:t>.</w:t>
      </w:r>
    </w:p>
    <w:p w:rsidR="004879F5" w:rsidRPr="000E4516" w:rsidRDefault="004879F5" w:rsidP="00671BDA">
      <w:pPr>
        <w:pStyle w:val="Default"/>
        <w:numPr>
          <w:ilvl w:val="0"/>
          <w:numId w:val="3"/>
        </w:numPr>
        <w:spacing w:before="120" w:line="360" w:lineRule="auto"/>
        <w:ind w:left="360"/>
        <w:jc w:val="both"/>
        <w:rPr>
          <w:rFonts w:ascii="Times New Roman" w:hAnsi="Times New Roman" w:cs="Times New Roman"/>
          <w:i/>
          <w:iCs/>
        </w:rPr>
      </w:pPr>
      <w:r w:rsidRPr="000E4516">
        <w:rPr>
          <w:rFonts w:ascii="Times New Roman" w:hAnsi="Times New Roman" w:cs="Times New Roman"/>
          <w:b/>
          <w:bCs/>
        </w:rPr>
        <w:t xml:space="preserve">El Parlamento Europeo en su informe sobre la función del Deporte en la Educación </w:t>
      </w:r>
      <w:r w:rsidRPr="000E4516">
        <w:rPr>
          <w:rFonts w:ascii="Times New Roman" w:hAnsi="Times New Roman" w:cs="Times New Roman"/>
        </w:rPr>
        <w:t xml:space="preserve">(2007) incluye recomendaciones a los Estados miembros a los que solicita que impongan la obligatoriedad de al menos tres horas de clase de educación física a la semana. No obstante, el Parlamento reconoce que lo recomendable es que los niños y niñas hagan ejercicio físico todos los días. Por su parte, la </w:t>
      </w:r>
      <w:proofErr w:type="spellStart"/>
      <w:r w:rsidRPr="000E4516">
        <w:rPr>
          <w:rFonts w:ascii="Times New Roman" w:hAnsi="Times New Roman" w:cs="Times New Roman"/>
        </w:rPr>
        <w:t>National</w:t>
      </w:r>
      <w:proofErr w:type="spellEnd"/>
      <w:r w:rsidRPr="000E4516">
        <w:rPr>
          <w:rFonts w:ascii="Times New Roman" w:hAnsi="Times New Roman" w:cs="Times New Roman"/>
        </w:rPr>
        <w:t xml:space="preserve"> </w:t>
      </w:r>
      <w:proofErr w:type="spellStart"/>
      <w:r w:rsidRPr="000E4516">
        <w:rPr>
          <w:rFonts w:ascii="Times New Roman" w:hAnsi="Times New Roman" w:cs="Times New Roman"/>
        </w:rPr>
        <w:t>Association</w:t>
      </w:r>
      <w:proofErr w:type="spellEnd"/>
      <w:r w:rsidRPr="000E4516">
        <w:rPr>
          <w:rFonts w:ascii="Times New Roman" w:hAnsi="Times New Roman" w:cs="Times New Roman"/>
        </w:rPr>
        <w:t xml:space="preserve"> </w:t>
      </w:r>
      <w:proofErr w:type="spellStart"/>
      <w:r w:rsidRPr="000E4516">
        <w:rPr>
          <w:rFonts w:ascii="Times New Roman" w:hAnsi="Times New Roman" w:cs="Times New Roman"/>
        </w:rPr>
        <w:t>for</w:t>
      </w:r>
      <w:proofErr w:type="spellEnd"/>
      <w:r w:rsidRPr="000E4516">
        <w:rPr>
          <w:rFonts w:ascii="Times New Roman" w:hAnsi="Times New Roman" w:cs="Times New Roman"/>
        </w:rPr>
        <w:t xml:space="preserve"> Sport and </w:t>
      </w:r>
      <w:proofErr w:type="spellStart"/>
      <w:r w:rsidRPr="000E4516">
        <w:rPr>
          <w:rFonts w:ascii="Times New Roman" w:hAnsi="Times New Roman" w:cs="Times New Roman"/>
        </w:rPr>
        <w:t>Physical</w:t>
      </w:r>
      <w:proofErr w:type="spellEnd"/>
      <w:r w:rsidRPr="000E4516">
        <w:rPr>
          <w:rFonts w:ascii="Times New Roman" w:hAnsi="Times New Roman" w:cs="Times New Roman"/>
        </w:rPr>
        <w:t xml:space="preserve"> </w:t>
      </w:r>
      <w:proofErr w:type="spellStart"/>
      <w:r w:rsidRPr="000E4516">
        <w:rPr>
          <w:rFonts w:ascii="Times New Roman" w:hAnsi="Times New Roman" w:cs="Times New Roman"/>
        </w:rPr>
        <w:t>Education</w:t>
      </w:r>
      <w:proofErr w:type="spellEnd"/>
      <w:r w:rsidRPr="000E4516">
        <w:rPr>
          <w:rFonts w:ascii="Times New Roman" w:hAnsi="Times New Roman" w:cs="Times New Roman"/>
        </w:rPr>
        <w:t xml:space="preserve"> (NASPE) 2004 considera que la educación física debe ser diaria. </w:t>
      </w:r>
    </w:p>
    <w:p w:rsidR="004879F5" w:rsidRPr="000E4516" w:rsidRDefault="004879F5" w:rsidP="00671BDA">
      <w:pPr>
        <w:pStyle w:val="Default"/>
        <w:numPr>
          <w:ilvl w:val="0"/>
          <w:numId w:val="3"/>
        </w:numPr>
        <w:spacing w:before="120" w:line="360" w:lineRule="auto"/>
        <w:ind w:left="360"/>
        <w:jc w:val="both"/>
        <w:rPr>
          <w:rFonts w:ascii="Times New Roman" w:hAnsi="Times New Roman" w:cs="Times New Roman"/>
          <w:i/>
          <w:iCs/>
        </w:rPr>
      </w:pPr>
      <w:r w:rsidRPr="000E4516">
        <w:rPr>
          <w:rFonts w:ascii="Times New Roman" w:hAnsi="Times New Roman" w:cs="Times New Roman"/>
        </w:rPr>
        <w:t xml:space="preserve">El documento publicado por la </w:t>
      </w:r>
      <w:r w:rsidRPr="000E4516">
        <w:rPr>
          <w:rFonts w:ascii="Times New Roman" w:hAnsi="Times New Roman" w:cs="Times New Roman"/>
          <w:b/>
          <w:bCs/>
        </w:rPr>
        <w:t xml:space="preserve">Agencia Ejecutiva en el ámbito Educativo </w:t>
      </w:r>
      <w:r w:rsidRPr="000E4516">
        <w:rPr>
          <w:rFonts w:ascii="Times New Roman" w:hAnsi="Times New Roman" w:cs="Times New Roman"/>
        </w:rPr>
        <w:t xml:space="preserve">(La Educación Física y el deporte en los centros escolares de Europa: </w:t>
      </w:r>
      <w:proofErr w:type="spellStart"/>
      <w:r w:rsidRPr="000E4516">
        <w:rPr>
          <w:rFonts w:ascii="Times New Roman" w:hAnsi="Times New Roman" w:cs="Times New Roman"/>
          <w:b/>
          <w:bCs/>
        </w:rPr>
        <w:t>Eurydice</w:t>
      </w:r>
      <w:proofErr w:type="spellEnd"/>
      <w:r w:rsidRPr="000E4516">
        <w:rPr>
          <w:rFonts w:ascii="Times New Roman" w:hAnsi="Times New Roman" w:cs="Times New Roman"/>
          <w:b/>
          <w:bCs/>
        </w:rPr>
        <w:t xml:space="preserve"> </w:t>
      </w:r>
      <w:r w:rsidRPr="000E4516">
        <w:rPr>
          <w:rFonts w:ascii="Times New Roman" w:hAnsi="Times New Roman" w:cs="Times New Roman"/>
        </w:rPr>
        <w:t>España, 2013: 32) pone de manifiesto el escaso porcentaje de horas lectivas dedicadas en nuestro país a la Educación Física: "</w:t>
      </w:r>
      <w:r w:rsidRPr="000E4516">
        <w:rPr>
          <w:rFonts w:ascii="Times New Roman" w:hAnsi="Times New Roman" w:cs="Times New Roman"/>
          <w:i/>
          <w:iCs/>
        </w:rPr>
        <w:t>En Educación Secundaria el porcentaje mínimo de horas lectivas recomendadas generalmente se sitúa entre el 6% y el 8% del total de horas lectivas en la mayoría de los países. Francia destaca con un 14% del total de horas lectivas asignadas a la educación física, mientras que en España, Malta y Turquía la proporción correspondiente es solo de un 3% a un 4%.</w:t>
      </w:r>
    </w:p>
    <w:p w:rsidR="004879F5" w:rsidRPr="000E4516" w:rsidRDefault="004879F5" w:rsidP="00671BDA">
      <w:pPr>
        <w:pStyle w:val="Default"/>
        <w:numPr>
          <w:ilvl w:val="0"/>
          <w:numId w:val="3"/>
        </w:numPr>
        <w:spacing w:before="120" w:line="360" w:lineRule="auto"/>
        <w:ind w:left="360"/>
        <w:jc w:val="both"/>
        <w:rPr>
          <w:rFonts w:ascii="Times New Roman" w:hAnsi="Times New Roman" w:cs="Times New Roman"/>
        </w:rPr>
      </w:pPr>
      <w:r w:rsidRPr="000E4516">
        <w:rPr>
          <w:rFonts w:ascii="Times New Roman" w:hAnsi="Times New Roman" w:cs="Times New Roman"/>
        </w:rPr>
        <w:t xml:space="preserve">También en dicho documento (La Educación Física y el deporte en los centros escolares de Europa: </w:t>
      </w:r>
      <w:proofErr w:type="spellStart"/>
      <w:r w:rsidRPr="000E4516">
        <w:rPr>
          <w:rFonts w:ascii="Times New Roman" w:hAnsi="Times New Roman" w:cs="Times New Roman"/>
        </w:rPr>
        <w:t>Eurydice</w:t>
      </w:r>
      <w:proofErr w:type="spellEnd"/>
      <w:r w:rsidRPr="000E4516">
        <w:rPr>
          <w:rFonts w:ascii="Times New Roman" w:hAnsi="Times New Roman" w:cs="Times New Roman"/>
        </w:rPr>
        <w:t xml:space="preserve"> España, 2013: 33) se expone en relación con el porcentaje de horas lectivas que si se compara el total de horas con el designado a otras asignaturas, puede observarse que dicha materia se percibe como menos relevante en comparación con las demás.</w:t>
      </w:r>
    </w:p>
    <w:p w:rsidR="004879F5" w:rsidRPr="000E4516" w:rsidRDefault="004879F5" w:rsidP="00671BDA">
      <w:pPr>
        <w:pStyle w:val="Default"/>
        <w:numPr>
          <w:ilvl w:val="0"/>
          <w:numId w:val="3"/>
        </w:numPr>
        <w:spacing w:before="120" w:line="360" w:lineRule="auto"/>
        <w:ind w:left="360"/>
        <w:jc w:val="both"/>
        <w:rPr>
          <w:rFonts w:ascii="Times New Roman" w:hAnsi="Times New Roman" w:cs="Times New Roman"/>
          <w:lang w:val="en-US"/>
        </w:rPr>
      </w:pPr>
      <w:r w:rsidRPr="000E4516">
        <w:rPr>
          <w:rFonts w:ascii="Times New Roman" w:hAnsi="Times New Roman" w:cs="Times New Roman"/>
        </w:rPr>
        <w:t xml:space="preserve">Por otra parte, en un documento publicado en nuestro país por el </w:t>
      </w:r>
      <w:r w:rsidRPr="000E4516">
        <w:rPr>
          <w:rFonts w:ascii="Times New Roman" w:hAnsi="Times New Roman" w:cs="Times New Roman"/>
          <w:b/>
          <w:bCs/>
        </w:rPr>
        <w:t xml:space="preserve">Consejo Superior de Deportes </w:t>
      </w:r>
      <w:r w:rsidRPr="000E4516">
        <w:rPr>
          <w:rFonts w:ascii="Times New Roman" w:hAnsi="Times New Roman" w:cs="Times New Roman"/>
        </w:rPr>
        <w:t>(Hernández, et al. Análisis de la actividad física en escolares del medio urbano, 2010: 128) dice respecto de las horas lectivas lo siguiente: "</w:t>
      </w:r>
      <w:r w:rsidRPr="000E4516">
        <w:rPr>
          <w:rFonts w:ascii="Times New Roman" w:hAnsi="Times New Roman" w:cs="Times New Roman"/>
          <w:i/>
          <w:iCs/>
        </w:rPr>
        <w:t xml:space="preserve">nuestra propuesta pasa por reducir la carga lectiva de algunas asignaturas si con ello se garantiza un aumento de la actividad física durante el período escolar; sin embargo las políticas educativas españolas parecen caminar en sentido contrario, a pesar de </w:t>
      </w:r>
      <w:r w:rsidRPr="000E4516">
        <w:rPr>
          <w:rFonts w:ascii="Times New Roman" w:hAnsi="Times New Roman" w:cs="Times New Roman"/>
          <w:i/>
          <w:iCs/>
        </w:rPr>
        <w:lastRenderedPageBreak/>
        <w:t>que las recomendaciones internacionales marcan la imperiosa necesidad de aumentar las horas de educaci</w:t>
      </w:r>
      <w:r w:rsidR="004F3CCD">
        <w:rPr>
          <w:rFonts w:ascii="Times New Roman" w:hAnsi="Times New Roman" w:cs="Times New Roman"/>
          <w:i/>
          <w:iCs/>
        </w:rPr>
        <w:t>ón física en el período escolar</w:t>
      </w:r>
      <w:r w:rsidR="004F3CCD">
        <w:rPr>
          <w:rStyle w:val="Refdenotaalpie"/>
          <w:rFonts w:ascii="Times New Roman" w:hAnsi="Times New Roman" w:cs="Times New Roman"/>
          <w:i/>
          <w:iCs/>
        </w:rPr>
        <w:footnoteReference w:id="6"/>
      </w:r>
    </w:p>
    <w:p w:rsidR="004879F5" w:rsidRPr="005C729A" w:rsidRDefault="004879F5" w:rsidP="00671BDA">
      <w:pPr>
        <w:pStyle w:val="Prrafodelista"/>
        <w:numPr>
          <w:ilvl w:val="0"/>
          <w:numId w:val="3"/>
        </w:numPr>
        <w:spacing w:before="120" w:after="0" w:line="360" w:lineRule="auto"/>
        <w:ind w:left="360"/>
        <w:jc w:val="both"/>
        <w:rPr>
          <w:rFonts w:ascii="Times New Roman" w:hAnsi="Times New Roman" w:cs="Times New Roman"/>
          <w:sz w:val="24"/>
          <w:szCs w:val="24"/>
        </w:rPr>
      </w:pPr>
      <w:r w:rsidRPr="00AA7962">
        <w:rPr>
          <w:rFonts w:ascii="Times New Roman" w:eastAsiaTheme="minorHAnsi" w:hAnsi="Times New Roman" w:cs="Times New Roman"/>
          <w:color w:val="000000"/>
          <w:sz w:val="24"/>
          <w:szCs w:val="24"/>
        </w:rPr>
        <w:t>En el artículo de Sociedad de “El País” titulado Insuficiente en Educación Física del 7 de abril de 2013</w:t>
      </w:r>
      <w:r w:rsidRPr="000E4516">
        <w:rPr>
          <w:rStyle w:val="Refdenotaalpie"/>
          <w:rFonts w:ascii="Times New Roman" w:eastAsiaTheme="minorHAnsi" w:hAnsi="Times New Roman" w:cs="Times New Roman"/>
          <w:color w:val="000000"/>
          <w:sz w:val="24"/>
          <w:szCs w:val="24"/>
        </w:rPr>
        <w:footnoteReference w:id="7"/>
      </w:r>
      <w:r w:rsidRPr="00AA7962">
        <w:rPr>
          <w:rFonts w:ascii="Times New Roman" w:eastAsiaTheme="minorHAnsi" w:hAnsi="Times New Roman" w:cs="Times New Roman"/>
          <w:color w:val="000000"/>
          <w:sz w:val="24"/>
          <w:szCs w:val="24"/>
        </w:rPr>
        <w:t xml:space="preserve">, detalla que </w:t>
      </w:r>
      <w:r w:rsidRPr="00AA7962">
        <w:rPr>
          <w:rFonts w:ascii="Times New Roman" w:hAnsi="Times New Roman" w:cs="Times New Roman"/>
          <w:color w:val="000000"/>
          <w:sz w:val="24"/>
          <w:szCs w:val="24"/>
          <w:shd w:val="clear" w:color="auto" w:fill="FFFFFF"/>
        </w:rPr>
        <w:t xml:space="preserve">en las estrategias españolas de fomento del deporte en edad escolar que recoge el estudio de </w:t>
      </w:r>
      <w:proofErr w:type="spellStart"/>
      <w:r w:rsidRPr="00AA7962">
        <w:rPr>
          <w:rFonts w:ascii="Times New Roman" w:hAnsi="Times New Roman" w:cs="Times New Roman"/>
          <w:color w:val="000000"/>
          <w:sz w:val="24"/>
          <w:szCs w:val="24"/>
          <w:shd w:val="clear" w:color="auto" w:fill="FFFFFF"/>
        </w:rPr>
        <w:t>Eurydice</w:t>
      </w:r>
      <w:proofErr w:type="spellEnd"/>
      <w:r w:rsidRPr="00AA7962">
        <w:rPr>
          <w:rFonts w:ascii="Times New Roman" w:hAnsi="Times New Roman" w:cs="Times New Roman"/>
          <w:color w:val="000000"/>
          <w:sz w:val="24"/>
          <w:szCs w:val="24"/>
          <w:shd w:val="clear" w:color="auto" w:fill="FFFFFF"/>
        </w:rPr>
        <w:t xml:space="preserve">, se marcaban como objetivo “alcanzar y consolidar unos mínimos horarios que aseguren una práctica de actividad física y deportiva recomendable entre la población en edad </w:t>
      </w:r>
      <w:r w:rsidRPr="004879F5">
        <w:rPr>
          <w:rFonts w:ascii="Times New Roman" w:hAnsi="Times New Roman" w:cs="Times New Roman"/>
          <w:sz w:val="24"/>
          <w:szCs w:val="24"/>
          <w:shd w:val="clear" w:color="auto" w:fill="FFFFFF"/>
        </w:rPr>
        <w:t>escolar”, según el</w:t>
      </w:r>
      <w:r w:rsidRPr="004879F5">
        <w:rPr>
          <w:rStyle w:val="apple-converted-space"/>
          <w:rFonts w:ascii="Times New Roman" w:hAnsi="Times New Roman" w:cs="Times New Roman"/>
          <w:sz w:val="24"/>
          <w:szCs w:val="24"/>
          <w:shd w:val="clear" w:color="auto" w:fill="FFFFFF"/>
        </w:rPr>
        <w:t> </w:t>
      </w:r>
      <w:hyperlink r:id="rId9" w:history="1">
        <w:r w:rsidRPr="004879F5">
          <w:rPr>
            <w:rStyle w:val="nfasis"/>
            <w:rFonts w:ascii="Times New Roman" w:hAnsi="Times New Roman" w:cs="Times New Roman"/>
            <w:sz w:val="24"/>
            <w:szCs w:val="24"/>
            <w:shd w:val="clear" w:color="auto" w:fill="FFFFFF"/>
          </w:rPr>
          <w:t>Plan integral para la actividad física y el deporte</w:t>
        </w:r>
      </w:hyperlink>
      <w:r w:rsidRPr="004879F5">
        <w:rPr>
          <w:rFonts w:ascii="Times New Roman" w:hAnsi="Times New Roman" w:cs="Times New Roman"/>
          <w:sz w:val="24"/>
          <w:szCs w:val="24"/>
          <w:shd w:val="clear" w:color="auto" w:fill="FFFFFF"/>
        </w:rPr>
        <w:t>, del Consejo Superior de Deportes, CSD, de 2010. Un año antes,</w:t>
      </w:r>
      <w:r w:rsidRPr="004879F5">
        <w:rPr>
          <w:rStyle w:val="apple-converted-space"/>
          <w:rFonts w:ascii="Times New Roman" w:hAnsi="Times New Roman" w:cs="Times New Roman"/>
          <w:sz w:val="24"/>
          <w:szCs w:val="24"/>
          <w:shd w:val="clear" w:color="auto" w:fill="FFFFFF"/>
        </w:rPr>
        <w:t> </w:t>
      </w:r>
      <w:hyperlink r:id="rId10" w:history="1">
        <w:r w:rsidRPr="004879F5">
          <w:rPr>
            <w:rStyle w:val="Hipervnculo"/>
            <w:rFonts w:ascii="Times New Roman" w:hAnsi="Times New Roman" w:cs="Times New Roman"/>
            <w:color w:val="auto"/>
            <w:sz w:val="24"/>
            <w:szCs w:val="24"/>
            <w:shd w:val="clear" w:color="auto" w:fill="FFFFFF"/>
          </w:rPr>
          <w:t>en un estudio similar</w:t>
        </w:r>
      </w:hyperlink>
      <w:r w:rsidRPr="004879F5">
        <w:rPr>
          <w:rStyle w:val="apple-converted-space"/>
          <w:rFonts w:ascii="Times New Roman" w:hAnsi="Times New Roman" w:cs="Times New Roman"/>
          <w:sz w:val="24"/>
          <w:szCs w:val="24"/>
          <w:shd w:val="clear" w:color="auto" w:fill="FFFFFF"/>
        </w:rPr>
        <w:t> </w:t>
      </w:r>
      <w:r w:rsidRPr="004879F5">
        <w:rPr>
          <w:rFonts w:ascii="Times New Roman" w:hAnsi="Times New Roman" w:cs="Times New Roman"/>
          <w:sz w:val="24"/>
          <w:szCs w:val="24"/>
          <w:shd w:val="clear" w:color="auto" w:fill="FFFFFF"/>
        </w:rPr>
        <w:t xml:space="preserve">del </w:t>
      </w:r>
      <w:r w:rsidRPr="00AA7962">
        <w:rPr>
          <w:rFonts w:ascii="Times New Roman" w:hAnsi="Times New Roman" w:cs="Times New Roman"/>
          <w:color w:val="000000"/>
          <w:sz w:val="24"/>
          <w:szCs w:val="24"/>
          <w:shd w:val="clear" w:color="auto" w:fill="FFFFFF"/>
        </w:rPr>
        <w:t>CSD se hablaba de trasladar “a las administraciones competentes la necesidad de aumentar los mínimos horarios relacionados con el área de Educación Física, atendiendo como mínimo a las recomendaciones del Parlamento Europeo (2007) que aconsejan, al menos, tres horas a la semana”.</w:t>
      </w:r>
    </w:p>
    <w:p w:rsidR="005C729A" w:rsidRPr="005C729A" w:rsidRDefault="005C729A" w:rsidP="005C729A">
      <w:pPr>
        <w:spacing w:before="120" w:after="0" w:line="360" w:lineRule="auto"/>
        <w:ind w:left="360"/>
        <w:jc w:val="both"/>
        <w:rPr>
          <w:rFonts w:ascii="Times New Roman" w:hAnsi="Times New Roman" w:cs="Times New Roman"/>
          <w:sz w:val="24"/>
          <w:szCs w:val="24"/>
        </w:rPr>
      </w:pPr>
    </w:p>
    <w:p w:rsidR="00F24110" w:rsidRPr="005C729A" w:rsidRDefault="00F24110" w:rsidP="009C71AC">
      <w:pPr>
        <w:pStyle w:val="Ttulo4"/>
        <w:numPr>
          <w:ilvl w:val="0"/>
          <w:numId w:val="9"/>
        </w:numPr>
        <w:jc w:val="left"/>
        <w:rPr>
          <w:rFonts w:eastAsiaTheme="minorEastAsia"/>
        </w:rPr>
      </w:pPr>
      <w:r w:rsidRPr="005C729A">
        <w:rPr>
          <w:rFonts w:eastAsiaTheme="minorEastAsia"/>
        </w:rPr>
        <w:t>DESCOORDINACIÓN GUBERNAMENTAL</w:t>
      </w:r>
    </w:p>
    <w:p w:rsidR="00B410AA" w:rsidRDefault="00B410AA" w:rsidP="00671BDA">
      <w:pPr>
        <w:spacing w:before="120" w:after="0" w:line="360" w:lineRule="auto"/>
        <w:jc w:val="both"/>
        <w:rPr>
          <w:rFonts w:ascii="Times New Roman" w:hAnsi="Times New Roman" w:cs="Times New Roman"/>
          <w:sz w:val="24"/>
          <w:szCs w:val="24"/>
        </w:rPr>
      </w:pPr>
      <w:r w:rsidRPr="00F24110">
        <w:rPr>
          <w:rFonts w:ascii="Times New Roman" w:hAnsi="Times New Roman" w:cs="Times New Roman"/>
          <w:sz w:val="24"/>
          <w:szCs w:val="24"/>
        </w:rPr>
        <w:t>El actual funcionamiento de las estructuras del gobierno del Estado carece de la coordinación necesaria para trabajar de forma alineada y conjunta. Tanto el Ministerio responsable de la Sanidad, como el de Educación, del que depende el órgano responsable del deporte, no tienen ningún mecanismo de coordinación. Mientras que desde Sanidad se alertaba de los graves problemas del sedentarismo y la obesidad de la población en edad escolar, Educación recortaba o no incrementaba el horario de Educación Física, y el CSD no ha aplicado ninguna mejora escudándose en que las competencias son de las Comunidades Autónomas.</w:t>
      </w:r>
    </w:p>
    <w:p w:rsidR="00344723" w:rsidRPr="00F24110" w:rsidRDefault="00344723"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344723">
        <w:rPr>
          <w:rFonts w:ascii="Times New Roman" w:hAnsi="Times New Roman" w:cs="Times New Roman"/>
          <w:sz w:val="24"/>
          <w:szCs w:val="24"/>
        </w:rPr>
        <w:t xml:space="preserve">omo ejemplo </w:t>
      </w:r>
      <w:r>
        <w:rPr>
          <w:rFonts w:ascii="Times New Roman" w:hAnsi="Times New Roman" w:cs="Times New Roman"/>
          <w:sz w:val="24"/>
          <w:szCs w:val="24"/>
        </w:rPr>
        <w:t xml:space="preserve">se puede citar </w:t>
      </w:r>
      <w:r w:rsidRPr="00344723">
        <w:rPr>
          <w:rFonts w:ascii="Times New Roman" w:hAnsi="Times New Roman" w:cs="Times New Roman"/>
          <w:sz w:val="24"/>
          <w:szCs w:val="24"/>
        </w:rPr>
        <w:t>la disposición adicional cuarta</w:t>
      </w:r>
      <w:r>
        <w:rPr>
          <w:rFonts w:ascii="Times New Roman" w:hAnsi="Times New Roman" w:cs="Times New Roman"/>
          <w:sz w:val="24"/>
          <w:szCs w:val="24"/>
        </w:rPr>
        <w:t xml:space="preserve"> de la LOMCE</w:t>
      </w:r>
      <w:r w:rsidR="00514FE7">
        <w:rPr>
          <w:rFonts w:ascii="Times New Roman" w:hAnsi="Times New Roman" w:cs="Times New Roman"/>
          <w:sz w:val="24"/>
          <w:szCs w:val="24"/>
        </w:rPr>
        <w:t xml:space="preserve"> sobre promoción de la actividad física y dieta equilibrada,</w:t>
      </w:r>
      <w:r w:rsidRPr="00344723">
        <w:rPr>
          <w:rFonts w:ascii="Times New Roman" w:hAnsi="Times New Roman" w:cs="Times New Roman"/>
          <w:sz w:val="24"/>
          <w:szCs w:val="24"/>
        </w:rPr>
        <w:t xml:space="preserve"> que se incluyó por presión de</w:t>
      </w:r>
      <w:r>
        <w:rPr>
          <w:rFonts w:ascii="Times New Roman" w:hAnsi="Times New Roman" w:cs="Times New Roman"/>
          <w:sz w:val="24"/>
          <w:szCs w:val="24"/>
        </w:rPr>
        <w:t>l Ministerio de</w:t>
      </w:r>
      <w:r w:rsidRPr="00344723">
        <w:rPr>
          <w:rFonts w:ascii="Times New Roman" w:hAnsi="Times New Roman" w:cs="Times New Roman"/>
          <w:sz w:val="24"/>
          <w:szCs w:val="24"/>
        </w:rPr>
        <w:t xml:space="preserve"> Sanidad, pero </w:t>
      </w:r>
      <w:r>
        <w:rPr>
          <w:rFonts w:ascii="Times New Roman" w:hAnsi="Times New Roman" w:cs="Times New Roman"/>
          <w:sz w:val="24"/>
          <w:szCs w:val="24"/>
        </w:rPr>
        <w:t xml:space="preserve">que </w:t>
      </w:r>
      <w:r w:rsidRPr="00344723">
        <w:rPr>
          <w:rFonts w:ascii="Times New Roman" w:hAnsi="Times New Roman" w:cs="Times New Roman"/>
          <w:sz w:val="24"/>
          <w:szCs w:val="24"/>
        </w:rPr>
        <w:t>no se ha desarrollado en ninguna comunidad en acciones concretas.</w:t>
      </w:r>
    </w:p>
    <w:p w:rsidR="001819BE" w:rsidRDefault="001819BE" w:rsidP="00671B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1819BE">
        <w:rPr>
          <w:rFonts w:ascii="Times New Roman" w:hAnsi="Times New Roman" w:cs="Times New Roman"/>
          <w:sz w:val="24"/>
          <w:szCs w:val="24"/>
        </w:rPr>
        <w:t xml:space="preserve">a estrategia de educación física </w:t>
      </w:r>
      <w:r w:rsidR="00011FFC">
        <w:rPr>
          <w:rFonts w:ascii="Times New Roman" w:hAnsi="Times New Roman" w:cs="Times New Roman"/>
          <w:sz w:val="24"/>
          <w:szCs w:val="24"/>
        </w:rPr>
        <w:t xml:space="preserve">debería estar </w:t>
      </w:r>
      <w:r w:rsidRPr="001819BE">
        <w:rPr>
          <w:rFonts w:ascii="Times New Roman" w:hAnsi="Times New Roman" w:cs="Times New Roman"/>
          <w:sz w:val="24"/>
          <w:szCs w:val="24"/>
        </w:rPr>
        <w:t>estrechamente relacionada con la estrategia de salud escolar,</w:t>
      </w:r>
      <w:r>
        <w:rPr>
          <w:rFonts w:ascii="Times New Roman" w:hAnsi="Times New Roman" w:cs="Times New Roman"/>
          <w:sz w:val="24"/>
          <w:szCs w:val="24"/>
        </w:rPr>
        <w:t xml:space="preserve"> </w:t>
      </w:r>
      <w:r w:rsidRPr="001819BE">
        <w:rPr>
          <w:rFonts w:ascii="Times New Roman" w:hAnsi="Times New Roman" w:cs="Times New Roman"/>
          <w:sz w:val="24"/>
          <w:szCs w:val="24"/>
        </w:rPr>
        <w:t>integrando servicios de salud, nutrición y entornos escolares seguros</w:t>
      </w:r>
      <w:r>
        <w:rPr>
          <w:rFonts w:ascii="Times New Roman" w:hAnsi="Times New Roman" w:cs="Times New Roman"/>
          <w:sz w:val="24"/>
          <w:szCs w:val="24"/>
        </w:rPr>
        <w:t>.</w:t>
      </w:r>
    </w:p>
    <w:p w:rsidR="00BD54DC" w:rsidRPr="00BD54DC" w:rsidRDefault="00BD54DC" w:rsidP="00671B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las </w:t>
      </w:r>
      <w:r w:rsidRPr="00BD54DC">
        <w:rPr>
          <w:rFonts w:ascii="Times New Roman" w:hAnsi="Times New Roman" w:cs="Times New Roman"/>
          <w:sz w:val="24"/>
          <w:szCs w:val="24"/>
        </w:rPr>
        <w:t xml:space="preserve">actividades </w:t>
      </w:r>
      <w:r>
        <w:rPr>
          <w:rFonts w:ascii="Times New Roman" w:hAnsi="Times New Roman" w:cs="Times New Roman"/>
          <w:sz w:val="24"/>
          <w:szCs w:val="24"/>
        </w:rPr>
        <w:t xml:space="preserve">deportivas en edad escolar, </w:t>
      </w:r>
      <w:r w:rsidRPr="00BD54DC">
        <w:rPr>
          <w:rFonts w:ascii="Times New Roman" w:hAnsi="Times New Roman" w:cs="Times New Roman"/>
          <w:sz w:val="24"/>
          <w:szCs w:val="24"/>
        </w:rPr>
        <w:t>además del Consejo Superior de Deportes, forman parte activa en las mismas las Comunidades Autónomas y las Federaciones Deportivas.</w:t>
      </w:r>
    </w:p>
    <w:p w:rsidR="006F4689" w:rsidRDefault="00B410AA" w:rsidP="006F4689">
      <w:pPr>
        <w:spacing w:before="120" w:after="0" w:line="360" w:lineRule="auto"/>
        <w:jc w:val="both"/>
        <w:rPr>
          <w:rFonts w:ascii="Times New Roman" w:hAnsi="Times New Roman" w:cs="Times New Roman"/>
          <w:sz w:val="24"/>
          <w:szCs w:val="24"/>
        </w:rPr>
      </w:pPr>
      <w:r w:rsidRPr="00011FFC">
        <w:rPr>
          <w:rFonts w:ascii="Times New Roman" w:hAnsi="Times New Roman" w:cs="Times New Roman"/>
          <w:sz w:val="24"/>
          <w:szCs w:val="24"/>
        </w:rPr>
        <w:t xml:space="preserve">A pesar de marcar los objetivos recomendados por los organismos internacionales, la actual política educativa está más preocupada de los resultados del informe Pisa y de recortar los presupuestos que en pensar en la calidad de la educación física y el deporte escolar. </w:t>
      </w:r>
      <w:r w:rsidR="006F4689" w:rsidRPr="006F4689">
        <w:rPr>
          <w:rFonts w:ascii="Times New Roman" w:hAnsi="Times New Roman" w:cs="Times New Roman"/>
          <w:sz w:val="24"/>
          <w:szCs w:val="24"/>
        </w:rPr>
        <w:t xml:space="preserve">Los países con cinco horas semanales de clase de Educación Física, como Finlandia, obtienen mejores resultados académicos en el Informe PISA. </w:t>
      </w:r>
    </w:p>
    <w:p w:rsidR="006F4689" w:rsidRPr="006F4689" w:rsidRDefault="006F4689" w:rsidP="006F468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estas políticas </w:t>
      </w:r>
      <w:r w:rsidRPr="00011FFC">
        <w:rPr>
          <w:rFonts w:ascii="Times New Roman" w:hAnsi="Times New Roman" w:cs="Times New Roman"/>
          <w:sz w:val="24"/>
          <w:szCs w:val="24"/>
        </w:rPr>
        <w:t>es improbable la obtención de sus beneficios.</w:t>
      </w:r>
    </w:p>
    <w:p w:rsidR="005C729A" w:rsidRPr="00011FFC" w:rsidRDefault="005C729A" w:rsidP="00F24110">
      <w:pPr>
        <w:spacing w:before="120" w:after="0" w:line="360" w:lineRule="auto"/>
        <w:ind w:left="360"/>
        <w:jc w:val="both"/>
        <w:rPr>
          <w:rFonts w:ascii="Times New Roman" w:hAnsi="Times New Roman" w:cs="Times New Roman"/>
          <w:sz w:val="24"/>
          <w:szCs w:val="24"/>
        </w:rPr>
      </w:pPr>
    </w:p>
    <w:p w:rsidR="00443A3A" w:rsidRPr="005C729A" w:rsidRDefault="00F24110" w:rsidP="009C71AC">
      <w:pPr>
        <w:pStyle w:val="Ttulo4"/>
        <w:numPr>
          <w:ilvl w:val="0"/>
          <w:numId w:val="9"/>
        </w:numPr>
        <w:jc w:val="left"/>
        <w:rPr>
          <w:rFonts w:eastAsiaTheme="minorEastAsia"/>
        </w:rPr>
      </w:pPr>
      <w:r w:rsidRPr="005C729A">
        <w:rPr>
          <w:rFonts w:eastAsiaTheme="minorEastAsia"/>
        </w:rPr>
        <w:t xml:space="preserve">GRAVES PERJUICIOS PARA LA SALUD. </w:t>
      </w:r>
    </w:p>
    <w:p w:rsidR="008E73BF" w:rsidRDefault="008E73BF"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43A3A" w:rsidRPr="008E73BF">
        <w:rPr>
          <w:rFonts w:ascii="Times New Roman" w:eastAsiaTheme="minorEastAsia" w:hAnsi="Times New Roman" w:cs="Times New Roman"/>
          <w:sz w:val="24"/>
          <w:szCs w:val="24"/>
        </w:rPr>
        <w:t xml:space="preserve">a </w:t>
      </w:r>
      <w:r w:rsidRPr="008E73BF">
        <w:rPr>
          <w:rFonts w:ascii="Times New Roman" w:hAnsi="Times New Roman" w:cs="Times New Roman"/>
          <w:sz w:val="24"/>
          <w:szCs w:val="24"/>
        </w:rPr>
        <w:t>educación</w:t>
      </w:r>
      <w:r w:rsidR="00443A3A" w:rsidRPr="008E73BF">
        <w:rPr>
          <w:rFonts w:ascii="Times New Roman" w:eastAsiaTheme="minorEastAsia" w:hAnsi="Times New Roman" w:cs="Times New Roman"/>
          <w:sz w:val="24"/>
          <w:szCs w:val="24"/>
        </w:rPr>
        <w:t xml:space="preserve"> </w:t>
      </w:r>
      <w:r w:rsidRPr="008E73BF">
        <w:rPr>
          <w:rFonts w:ascii="Times New Roman" w:hAnsi="Times New Roman" w:cs="Times New Roman"/>
          <w:sz w:val="24"/>
          <w:szCs w:val="24"/>
        </w:rPr>
        <w:t>física</w:t>
      </w:r>
      <w:r w:rsidR="00443A3A" w:rsidRPr="008E73BF">
        <w:rPr>
          <w:rFonts w:ascii="Times New Roman" w:eastAsiaTheme="minorEastAsia" w:hAnsi="Times New Roman" w:cs="Times New Roman"/>
          <w:sz w:val="24"/>
          <w:szCs w:val="24"/>
        </w:rPr>
        <w:t xml:space="preserve"> es el punto de</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 xml:space="preserve">entrada hacia la </w:t>
      </w:r>
      <w:r w:rsidRPr="008E73BF">
        <w:rPr>
          <w:rFonts w:ascii="Times New Roman" w:hAnsi="Times New Roman" w:cs="Times New Roman"/>
          <w:sz w:val="24"/>
          <w:szCs w:val="24"/>
        </w:rPr>
        <w:t>práctica</w:t>
      </w:r>
      <w:r w:rsidR="00443A3A" w:rsidRPr="008E73BF">
        <w:rPr>
          <w:rFonts w:ascii="Times New Roman" w:eastAsiaTheme="minorEastAsia" w:hAnsi="Times New Roman" w:cs="Times New Roman"/>
          <w:sz w:val="24"/>
          <w:szCs w:val="24"/>
        </w:rPr>
        <w:t xml:space="preserve"> de una actividad</w:t>
      </w:r>
      <w:r>
        <w:rPr>
          <w:rFonts w:ascii="Times New Roman" w:hAnsi="Times New Roman" w:cs="Times New Roman"/>
          <w:sz w:val="24"/>
          <w:szCs w:val="24"/>
        </w:rPr>
        <w:t xml:space="preserve"> </w:t>
      </w:r>
      <w:r w:rsidRPr="008E73BF">
        <w:rPr>
          <w:rFonts w:ascii="Times New Roman" w:hAnsi="Times New Roman" w:cs="Times New Roman"/>
          <w:sz w:val="24"/>
          <w:szCs w:val="24"/>
        </w:rPr>
        <w:t>física</w:t>
      </w:r>
      <w:r w:rsidR="00443A3A" w:rsidRPr="008E73BF">
        <w:rPr>
          <w:rFonts w:ascii="Times New Roman" w:eastAsiaTheme="minorEastAsia" w:hAnsi="Times New Roman" w:cs="Times New Roman"/>
          <w:sz w:val="24"/>
          <w:szCs w:val="24"/>
        </w:rPr>
        <w:t xml:space="preserve"> durante toda la vida. En todo el mundo,</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muchas de las principales causas de mortalidad</w:t>
      </w:r>
      <w:r>
        <w:rPr>
          <w:rFonts w:ascii="Times New Roman" w:hAnsi="Times New Roman" w:cs="Times New Roman"/>
          <w:sz w:val="24"/>
          <w:szCs w:val="24"/>
        </w:rPr>
        <w:t xml:space="preserve"> </w:t>
      </w:r>
      <w:r w:rsidRPr="008E73BF">
        <w:rPr>
          <w:rFonts w:ascii="Times New Roman" w:hAnsi="Times New Roman" w:cs="Times New Roman"/>
          <w:sz w:val="24"/>
          <w:szCs w:val="24"/>
        </w:rPr>
        <w:t>están</w:t>
      </w:r>
      <w:r w:rsidR="00443A3A" w:rsidRPr="008E73BF">
        <w:rPr>
          <w:rFonts w:ascii="Times New Roman" w:eastAsiaTheme="minorEastAsia" w:hAnsi="Times New Roman" w:cs="Times New Roman"/>
          <w:sz w:val="24"/>
          <w:szCs w:val="24"/>
        </w:rPr>
        <w:t xml:space="preserve"> relacionadas con enfermedades no</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transmisibles (ENT) asociadas al sedentarismo,</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como la obesidad, las enfermedades cardiacas,</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 xml:space="preserve">los accidentes cerebrovasculares, el </w:t>
      </w:r>
      <w:r w:rsidRPr="008E73BF">
        <w:rPr>
          <w:rFonts w:ascii="Times New Roman" w:hAnsi="Times New Roman" w:cs="Times New Roman"/>
          <w:sz w:val="24"/>
          <w:szCs w:val="24"/>
        </w:rPr>
        <w:t>cáncer</w:t>
      </w:r>
      <w:r w:rsidR="00443A3A" w:rsidRPr="008E73BF">
        <w:rPr>
          <w:rFonts w:ascii="Times New Roman" w:eastAsiaTheme="minorEastAsia" w:hAnsi="Times New Roman" w:cs="Times New Roman"/>
          <w:sz w:val="24"/>
          <w:szCs w:val="24"/>
        </w:rPr>
        <w:t>, las</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 xml:space="preserve">enfermedades respiratorias </w:t>
      </w:r>
      <w:r w:rsidRPr="008E73BF">
        <w:rPr>
          <w:rFonts w:ascii="Times New Roman" w:hAnsi="Times New Roman" w:cs="Times New Roman"/>
          <w:sz w:val="24"/>
          <w:szCs w:val="24"/>
        </w:rPr>
        <w:t>crónicas</w:t>
      </w:r>
      <w:r w:rsidR="00443A3A" w:rsidRPr="008E73BF">
        <w:rPr>
          <w:rFonts w:ascii="Times New Roman" w:eastAsiaTheme="minorEastAsia" w:hAnsi="Times New Roman" w:cs="Times New Roman"/>
          <w:sz w:val="24"/>
          <w:szCs w:val="24"/>
        </w:rPr>
        <w:t xml:space="preserve"> y la diabetes.</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De hecho, se puede decir que el sedentarismo</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es el responsable de entre el 6 y el 10% de todas</w:t>
      </w:r>
      <w:r>
        <w:rPr>
          <w:rFonts w:ascii="Times New Roman" w:hAnsi="Times New Roman" w:cs="Times New Roman"/>
          <w:sz w:val="24"/>
          <w:szCs w:val="24"/>
        </w:rPr>
        <w:t xml:space="preserve"> </w:t>
      </w:r>
      <w:r w:rsidR="00443A3A" w:rsidRPr="008E73BF">
        <w:rPr>
          <w:rFonts w:ascii="Times New Roman" w:eastAsiaTheme="minorEastAsia" w:hAnsi="Times New Roman" w:cs="Times New Roman"/>
          <w:sz w:val="24"/>
          <w:szCs w:val="24"/>
        </w:rPr>
        <w:t>las muertes causadas por ENT.</w:t>
      </w:r>
      <w:r>
        <w:rPr>
          <w:rFonts w:ascii="Times New Roman" w:hAnsi="Times New Roman" w:cs="Times New Roman"/>
          <w:sz w:val="24"/>
          <w:szCs w:val="24"/>
        </w:rPr>
        <w:t xml:space="preserve"> </w:t>
      </w:r>
    </w:p>
    <w:p w:rsidR="00443A3A" w:rsidRDefault="00443A3A" w:rsidP="00671BDA">
      <w:pPr>
        <w:spacing w:before="120" w:after="0" w:line="360" w:lineRule="auto"/>
        <w:jc w:val="both"/>
        <w:rPr>
          <w:rFonts w:ascii="Times New Roman" w:hAnsi="Times New Roman" w:cs="Times New Roman"/>
          <w:sz w:val="24"/>
          <w:szCs w:val="24"/>
        </w:rPr>
      </w:pPr>
      <w:r w:rsidRPr="008E73BF">
        <w:rPr>
          <w:rFonts w:ascii="Times New Roman" w:eastAsiaTheme="minorEastAsia" w:hAnsi="Times New Roman" w:cs="Times New Roman"/>
          <w:sz w:val="24"/>
          <w:szCs w:val="24"/>
        </w:rPr>
        <w:t xml:space="preserve">La </w:t>
      </w:r>
      <w:r w:rsidR="008E73BF" w:rsidRPr="008E73BF">
        <w:rPr>
          <w:rFonts w:ascii="Times New Roman" w:hAnsi="Times New Roman" w:cs="Times New Roman"/>
          <w:sz w:val="24"/>
          <w:szCs w:val="24"/>
        </w:rPr>
        <w:t>relación</w:t>
      </w:r>
      <w:r w:rsidRPr="008E73BF">
        <w:rPr>
          <w:rFonts w:ascii="Times New Roman" w:eastAsiaTheme="minorEastAsia" w:hAnsi="Times New Roman" w:cs="Times New Roman"/>
          <w:sz w:val="24"/>
          <w:szCs w:val="24"/>
        </w:rPr>
        <w:t xml:space="preserve"> entre salud y actividad </w:t>
      </w:r>
      <w:r w:rsidR="008E73BF" w:rsidRPr="008E73BF">
        <w:rPr>
          <w:rFonts w:ascii="Times New Roman" w:hAnsi="Times New Roman" w:cs="Times New Roman"/>
          <w:sz w:val="24"/>
          <w:szCs w:val="24"/>
        </w:rPr>
        <w:t>física</w:t>
      </w:r>
      <w:r w:rsidR="008E73BF">
        <w:rPr>
          <w:rFonts w:ascii="Times New Roman" w:hAnsi="Times New Roman" w:cs="Times New Roman"/>
          <w:sz w:val="24"/>
          <w:szCs w:val="24"/>
        </w:rPr>
        <w:t xml:space="preserve"> </w:t>
      </w:r>
      <w:r w:rsidRPr="008E73BF">
        <w:rPr>
          <w:rFonts w:ascii="Times New Roman" w:eastAsiaTheme="minorEastAsia" w:hAnsi="Times New Roman" w:cs="Times New Roman"/>
          <w:sz w:val="24"/>
          <w:szCs w:val="24"/>
        </w:rPr>
        <w:t>es ampliamente conocida: actualmente el</w:t>
      </w:r>
      <w:r w:rsidR="008E73BF">
        <w:rPr>
          <w:rFonts w:ascii="Times New Roman" w:hAnsi="Times New Roman" w:cs="Times New Roman"/>
          <w:sz w:val="24"/>
          <w:szCs w:val="24"/>
        </w:rPr>
        <w:t xml:space="preserve"> </w:t>
      </w:r>
      <w:r w:rsidRPr="008E73BF">
        <w:rPr>
          <w:rFonts w:ascii="Times New Roman" w:eastAsiaTheme="minorEastAsia" w:hAnsi="Times New Roman" w:cs="Times New Roman"/>
          <w:sz w:val="24"/>
          <w:szCs w:val="24"/>
        </w:rPr>
        <w:t>sedentarismo es el cuarto factor de riesgo</w:t>
      </w:r>
      <w:r w:rsidR="008E73BF">
        <w:rPr>
          <w:rFonts w:ascii="Times New Roman" w:hAnsi="Times New Roman" w:cs="Times New Roman"/>
          <w:sz w:val="24"/>
          <w:szCs w:val="24"/>
        </w:rPr>
        <w:t xml:space="preserve"> </w:t>
      </w:r>
      <w:r w:rsidRPr="008E73BF">
        <w:rPr>
          <w:rFonts w:ascii="Times New Roman" w:eastAsiaTheme="minorEastAsia" w:hAnsi="Times New Roman" w:cs="Times New Roman"/>
          <w:sz w:val="24"/>
          <w:szCs w:val="24"/>
        </w:rPr>
        <w:t xml:space="preserve">de mortalidad </w:t>
      </w:r>
      <w:r w:rsidR="008E73BF" w:rsidRPr="008E73BF">
        <w:rPr>
          <w:rFonts w:ascii="Times New Roman" w:hAnsi="Times New Roman" w:cs="Times New Roman"/>
          <w:sz w:val="24"/>
          <w:szCs w:val="24"/>
        </w:rPr>
        <w:t>más</w:t>
      </w:r>
      <w:r w:rsidRPr="008E73BF">
        <w:rPr>
          <w:rFonts w:ascii="Times New Roman" w:eastAsiaTheme="minorEastAsia" w:hAnsi="Times New Roman" w:cs="Times New Roman"/>
          <w:sz w:val="24"/>
          <w:szCs w:val="24"/>
        </w:rPr>
        <w:t xml:space="preserve"> importante</w:t>
      </w:r>
      <w:r w:rsidR="008E73BF">
        <w:rPr>
          <w:rFonts w:ascii="Times New Roman" w:hAnsi="Times New Roman" w:cs="Times New Roman"/>
          <w:sz w:val="24"/>
          <w:szCs w:val="24"/>
        </w:rPr>
        <w:t xml:space="preserve"> (</w:t>
      </w:r>
      <w:r w:rsidR="008E73BF" w:rsidRPr="008E73BF">
        <w:rPr>
          <w:rFonts w:ascii="Times New Roman" w:eastAsiaTheme="minorEastAsia" w:hAnsi="Times New Roman" w:cs="Times New Roman"/>
          <w:sz w:val="24"/>
          <w:szCs w:val="24"/>
        </w:rPr>
        <w:t>OMS</w:t>
      </w:r>
      <w:r w:rsidR="008E73BF">
        <w:rPr>
          <w:rFonts w:ascii="Times New Roman" w:hAnsi="Times New Roman" w:cs="Times New Roman"/>
          <w:sz w:val="24"/>
          <w:szCs w:val="24"/>
        </w:rPr>
        <w:t xml:space="preserve">, </w:t>
      </w:r>
      <w:r w:rsidR="008E73BF" w:rsidRPr="008E73BF">
        <w:rPr>
          <w:rFonts w:ascii="Times New Roman" w:eastAsiaTheme="minorEastAsia" w:hAnsi="Times New Roman" w:cs="Times New Roman"/>
          <w:sz w:val="24"/>
          <w:szCs w:val="24"/>
        </w:rPr>
        <w:t>2010</w:t>
      </w:r>
      <w:r w:rsidR="008E73BF">
        <w:rPr>
          <w:rFonts w:ascii="Times New Roman" w:hAnsi="Times New Roman" w:cs="Times New Roman"/>
          <w:sz w:val="24"/>
          <w:szCs w:val="24"/>
        </w:rPr>
        <w:t>)</w:t>
      </w:r>
    </w:p>
    <w:p w:rsidR="005C729A" w:rsidRDefault="005C729A" w:rsidP="00F24110">
      <w:pPr>
        <w:spacing w:before="120" w:after="0" w:line="360" w:lineRule="auto"/>
        <w:ind w:left="360"/>
        <w:jc w:val="both"/>
        <w:rPr>
          <w:rFonts w:ascii="Times New Roman" w:hAnsi="Times New Roman" w:cs="Times New Roman"/>
          <w:sz w:val="24"/>
          <w:szCs w:val="24"/>
        </w:rPr>
      </w:pPr>
    </w:p>
    <w:p w:rsidR="00F24110" w:rsidRPr="005C729A" w:rsidRDefault="00F24110" w:rsidP="009C71AC">
      <w:pPr>
        <w:pStyle w:val="Ttulo4"/>
        <w:numPr>
          <w:ilvl w:val="0"/>
          <w:numId w:val="9"/>
        </w:numPr>
        <w:jc w:val="left"/>
        <w:rPr>
          <w:rFonts w:eastAsiaTheme="minorEastAsia"/>
        </w:rPr>
      </w:pPr>
      <w:r w:rsidRPr="005C729A">
        <w:rPr>
          <w:rFonts w:eastAsiaTheme="minorEastAsia"/>
        </w:rPr>
        <w:t>MODELO DE INTERVENCIÓN DISOCIADO</w:t>
      </w:r>
    </w:p>
    <w:p w:rsidR="00B410AA" w:rsidRPr="000C7A05" w:rsidRDefault="00B410AA" w:rsidP="00671BDA">
      <w:pPr>
        <w:spacing w:before="120" w:after="0" w:line="360" w:lineRule="auto"/>
        <w:jc w:val="both"/>
        <w:rPr>
          <w:rFonts w:ascii="Times New Roman" w:hAnsi="Times New Roman" w:cs="Times New Roman"/>
          <w:b/>
          <w:sz w:val="24"/>
          <w:szCs w:val="24"/>
        </w:rPr>
      </w:pPr>
      <w:r w:rsidRPr="00F24110">
        <w:rPr>
          <w:rFonts w:ascii="Times New Roman" w:hAnsi="Times New Roman" w:cs="Times New Roman"/>
          <w:sz w:val="24"/>
          <w:szCs w:val="24"/>
        </w:rPr>
        <w:t xml:space="preserve">El modelo integral propuesto por organizaciones como la OMS y UNESCO está orientado hacia las personas, </w:t>
      </w:r>
      <w:r w:rsidR="00F24110">
        <w:rPr>
          <w:rFonts w:ascii="Times New Roman" w:hAnsi="Times New Roman" w:cs="Times New Roman"/>
          <w:sz w:val="24"/>
          <w:szCs w:val="24"/>
        </w:rPr>
        <w:t>ubicando</w:t>
      </w:r>
      <w:r w:rsidR="00F24110" w:rsidRPr="00F24110">
        <w:rPr>
          <w:rFonts w:ascii="Times New Roman" w:hAnsi="Times New Roman" w:cs="Times New Roman"/>
          <w:sz w:val="24"/>
          <w:szCs w:val="24"/>
        </w:rPr>
        <w:t xml:space="preserve"> </w:t>
      </w:r>
      <w:r w:rsidRPr="00F24110">
        <w:rPr>
          <w:rFonts w:ascii="Times New Roman" w:hAnsi="Times New Roman" w:cs="Times New Roman"/>
          <w:sz w:val="24"/>
          <w:szCs w:val="24"/>
        </w:rPr>
        <w:t xml:space="preserve">en el centro de la intervención a los niños y jóvenes. Por ejemplo la OMS en 2013, en su 66 asamblea, fija como Meta Mundial para 2025, una reducción relativa de la prevalencia de actividad física insuficiente en un 10%. Las políticas asociadas se asientan en un enfoque explícito en la mejora de la prestación de EFC en contextos educativos (desde la educación infantil hasta </w:t>
      </w:r>
      <w:r w:rsidRPr="00F24110">
        <w:rPr>
          <w:rFonts w:ascii="Times New Roman" w:hAnsi="Times New Roman" w:cs="Times New Roman"/>
          <w:sz w:val="24"/>
          <w:szCs w:val="24"/>
        </w:rPr>
        <w:lastRenderedPageBreak/>
        <w:t xml:space="preserve">secundaria), incluyendo </w:t>
      </w:r>
      <w:r w:rsidRPr="000C7A05">
        <w:rPr>
          <w:rFonts w:ascii="Times New Roman" w:hAnsi="Times New Roman" w:cs="Times New Roman"/>
          <w:b/>
          <w:sz w:val="24"/>
          <w:szCs w:val="24"/>
        </w:rPr>
        <w:t>oportunidades de actividad física antes, durante y después de la jornada escolar formal.</w:t>
      </w:r>
    </w:p>
    <w:p w:rsidR="00B410AA" w:rsidRDefault="00B410AA" w:rsidP="00671BDA">
      <w:pPr>
        <w:spacing w:before="120" w:after="0" w:line="360" w:lineRule="auto"/>
        <w:jc w:val="both"/>
        <w:rPr>
          <w:rFonts w:ascii="Times New Roman" w:hAnsi="Times New Roman" w:cs="Times New Roman"/>
          <w:sz w:val="24"/>
          <w:szCs w:val="24"/>
        </w:rPr>
      </w:pPr>
      <w:r w:rsidRPr="00AA7962">
        <w:rPr>
          <w:rFonts w:ascii="Times New Roman" w:hAnsi="Times New Roman" w:cs="Times New Roman"/>
          <w:sz w:val="24"/>
          <w:szCs w:val="24"/>
        </w:rPr>
        <w:t xml:space="preserve">La política </w:t>
      </w:r>
      <w:r>
        <w:rPr>
          <w:rFonts w:ascii="Times New Roman" w:hAnsi="Times New Roman" w:cs="Times New Roman"/>
          <w:sz w:val="24"/>
          <w:szCs w:val="24"/>
        </w:rPr>
        <w:t xml:space="preserve">educativa </w:t>
      </w:r>
      <w:r w:rsidRPr="00AA7962">
        <w:rPr>
          <w:rFonts w:ascii="Times New Roman" w:hAnsi="Times New Roman" w:cs="Times New Roman"/>
          <w:sz w:val="24"/>
          <w:szCs w:val="24"/>
        </w:rPr>
        <w:t xml:space="preserve">española se está basando en reducir la educación física </w:t>
      </w:r>
      <w:r>
        <w:rPr>
          <w:rFonts w:ascii="Times New Roman" w:hAnsi="Times New Roman" w:cs="Times New Roman"/>
          <w:sz w:val="24"/>
          <w:szCs w:val="24"/>
        </w:rPr>
        <w:t xml:space="preserve">por un lado, con la pérdida irremediable de su eficacia, y se está intentando suplir esta carencia aumentando otras actividades, como </w:t>
      </w:r>
      <w:r w:rsidRPr="00AA7962">
        <w:rPr>
          <w:rFonts w:ascii="Times New Roman" w:hAnsi="Times New Roman" w:cs="Times New Roman"/>
          <w:sz w:val="24"/>
          <w:szCs w:val="24"/>
        </w:rPr>
        <w:t xml:space="preserve"> la actividad física extra</w:t>
      </w:r>
      <w:r>
        <w:rPr>
          <w:rFonts w:ascii="Times New Roman" w:hAnsi="Times New Roman" w:cs="Times New Roman"/>
          <w:sz w:val="24"/>
          <w:szCs w:val="24"/>
        </w:rPr>
        <w:t xml:space="preserve">curricular, los recreos o actividades transversales. </w:t>
      </w:r>
    </w:p>
    <w:p w:rsidR="00B410AA" w:rsidRDefault="00B410AA"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Hay que recordar que intentar suplir la intervención del profesor de educación física con otros contenidos y actividades con un enfoque diferente al educativo, además no dirigidas por profesionales cualificados, pueden generar desigualdades y deficiencias formativas.</w:t>
      </w:r>
    </w:p>
    <w:p w:rsidR="005C729A" w:rsidRDefault="005C729A" w:rsidP="00F24110">
      <w:pPr>
        <w:spacing w:before="120" w:after="0" w:line="360" w:lineRule="auto"/>
        <w:ind w:left="360"/>
        <w:jc w:val="both"/>
        <w:rPr>
          <w:rFonts w:ascii="Times New Roman" w:hAnsi="Times New Roman" w:cs="Times New Roman"/>
          <w:sz w:val="24"/>
          <w:szCs w:val="24"/>
        </w:rPr>
      </w:pPr>
    </w:p>
    <w:p w:rsidR="00671BDA" w:rsidRPr="009C71AC" w:rsidRDefault="00671BDA" w:rsidP="00671BDA">
      <w:pPr>
        <w:pStyle w:val="Ttulo4"/>
        <w:numPr>
          <w:ilvl w:val="0"/>
          <w:numId w:val="9"/>
        </w:numPr>
        <w:jc w:val="left"/>
        <w:rPr>
          <w:rFonts w:eastAsiaTheme="minorEastAsia"/>
        </w:rPr>
      </w:pPr>
      <w:r w:rsidRPr="009C71AC">
        <w:rPr>
          <w:rFonts w:eastAsiaTheme="minorEastAsia"/>
        </w:rPr>
        <w:t>NECESARIA REVISIÓN DEL CURRÍCULO DE EDUCACIÓN FÍSICA</w:t>
      </w:r>
    </w:p>
    <w:p w:rsidR="00671BDA" w:rsidRDefault="00671BDA" w:rsidP="00671BDA">
      <w:pPr>
        <w:spacing w:before="120" w:after="0" w:line="360" w:lineRule="auto"/>
        <w:jc w:val="both"/>
        <w:rPr>
          <w:rFonts w:ascii="Times New Roman" w:hAnsi="Times New Roman" w:cs="Times New Roman"/>
          <w:sz w:val="24"/>
          <w:szCs w:val="24"/>
        </w:rPr>
      </w:pPr>
      <w:r w:rsidRPr="00E62403">
        <w:rPr>
          <w:rFonts w:ascii="Times New Roman" w:hAnsi="Times New Roman" w:cs="Times New Roman"/>
          <w:sz w:val="24"/>
          <w:szCs w:val="24"/>
        </w:rPr>
        <w:t>Los currículos deben ser flexibles y adaptables para permitir la inclusión de</w:t>
      </w:r>
      <w:r w:rsidR="004F3CCD">
        <w:rPr>
          <w:rFonts w:ascii="Times New Roman" w:hAnsi="Times New Roman" w:cs="Times New Roman"/>
          <w:sz w:val="24"/>
          <w:szCs w:val="24"/>
        </w:rPr>
        <w:t xml:space="preserve">l alumnado </w:t>
      </w:r>
      <w:r w:rsidRPr="00E62403">
        <w:rPr>
          <w:rFonts w:ascii="Times New Roman" w:hAnsi="Times New Roman" w:cs="Times New Roman"/>
          <w:sz w:val="24"/>
          <w:szCs w:val="24"/>
        </w:rPr>
        <w:t xml:space="preserve"> con discapacidad y los alumnos de grupos m</w:t>
      </w:r>
      <w:r w:rsidR="004F3CCD">
        <w:rPr>
          <w:rFonts w:ascii="Times New Roman" w:hAnsi="Times New Roman" w:cs="Times New Roman"/>
          <w:sz w:val="24"/>
          <w:szCs w:val="24"/>
        </w:rPr>
        <w:t>arginales</w:t>
      </w:r>
      <w:r w:rsidRPr="00E62403">
        <w:rPr>
          <w:rFonts w:ascii="Times New Roman" w:hAnsi="Times New Roman" w:cs="Times New Roman"/>
          <w:sz w:val="24"/>
          <w:szCs w:val="24"/>
        </w:rPr>
        <w:t>; Convendría revisar la pertinencia y calidad de los currículos de educación física,  especialmente allí donde exista una predisposición sostenida hacia la competición deportiva y las actividades relacionadas con el rendimiento. Si se desarrolla en consulta con los jóvenes, la prestación debe ser personalmente significativa, socialmente relevante y concordante con estilos de vida fuera de la escuela.</w:t>
      </w:r>
    </w:p>
    <w:p w:rsidR="00671BDA" w:rsidRDefault="00671BDA" w:rsidP="00671BDA">
      <w:pPr>
        <w:spacing w:before="120" w:after="0" w:line="360" w:lineRule="auto"/>
        <w:jc w:val="both"/>
        <w:rPr>
          <w:rFonts w:ascii="Times New Roman" w:hAnsi="Times New Roman" w:cs="Times New Roman"/>
          <w:sz w:val="24"/>
          <w:szCs w:val="24"/>
        </w:rPr>
      </w:pPr>
      <w:r w:rsidRPr="005C729A">
        <w:rPr>
          <w:rFonts w:ascii="Times New Roman" w:hAnsi="Times New Roman" w:cs="Times New Roman"/>
          <w:sz w:val="24"/>
          <w:szCs w:val="24"/>
        </w:rPr>
        <w:t>Son muchos los estudios actuales que revelan el deterioro percibido en la actitud de los estudiantes hacia la educación física, dominada por los deportes competitivos y las actividades basadas en el rendimiento.</w:t>
      </w:r>
    </w:p>
    <w:p w:rsidR="00671BDA" w:rsidRDefault="00671BDA" w:rsidP="00671BDA">
      <w:pPr>
        <w:spacing w:before="120" w:after="0" w:line="360" w:lineRule="auto"/>
        <w:ind w:left="3"/>
        <w:rPr>
          <w:rFonts w:ascii="Times New Roman" w:hAnsi="Times New Roman" w:cs="Times New Roman"/>
          <w:sz w:val="24"/>
          <w:szCs w:val="24"/>
        </w:rPr>
      </w:pPr>
      <w:r w:rsidRPr="005C729A">
        <w:rPr>
          <w:rFonts w:ascii="Times New Roman" w:hAnsi="Times New Roman" w:cs="Times New Roman"/>
          <w:sz w:val="24"/>
          <w:szCs w:val="24"/>
        </w:rPr>
        <w:t>Los avances tecnológicos están abriendo nuevas vías metodológicas que requieren rápidas actualizaciones para aprovechar su gran potencial.</w:t>
      </w:r>
    </w:p>
    <w:p w:rsidR="00671BDA" w:rsidRDefault="00671BDA" w:rsidP="00671BDA">
      <w:pPr>
        <w:spacing w:before="120" w:after="0" w:line="360" w:lineRule="auto"/>
        <w:ind w:left="360"/>
        <w:rPr>
          <w:rFonts w:ascii="Times New Roman" w:hAnsi="Times New Roman" w:cs="Times New Roman"/>
          <w:sz w:val="24"/>
          <w:szCs w:val="24"/>
        </w:rPr>
      </w:pPr>
    </w:p>
    <w:p w:rsidR="00671BDA" w:rsidRPr="005C729A" w:rsidRDefault="00671BDA" w:rsidP="00671BDA">
      <w:pPr>
        <w:pStyle w:val="Ttulo4"/>
        <w:numPr>
          <w:ilvl w:val="0"/>
          <w:numId w:val="9"/>
        </w:numPr>
        <w:jc w:val="left"/>
        <w:rPr>
          <w:rFonts w:eastAsiaTheme="minorEastAsia"/>
        </w:rPr>
      </w:pPr>
      <w:r>
        <w:rPr>
          <w:rFonts w:eastAsiaTheme="minorEastAsia"/>
        </w:rPr>
        <w:t xml:space="preserve">busqueda de parches para la educación física </w:t>
      </w:r>
    </w:p>
    <w:p w:rsidR="00671BDA" w:rsidRPr="00671BDA" w:rsidRDefault="00671BDA" w:rsidP="00671BDA">
      <w:pPr>
        <w:spacing w:before="120" w:after="0" w:line="360" w:lineRule="auto"/>
        <w:jc w:val="both"/>
        <w:rPr>
          <w:rFonts w:ascii="Times New Roman" w:hAnsi="Times New Roman" w:cs="Times New Roman"/>
          <w:sz w:val="24"/>
          <w:szCs w:val="24"/>
        </w:rPr>
      </w:pPr>
      <w:r w:rsidRPr="00671BDA">
        <w:rPr>
          <w:rFonts w:ascii="Times New Roman" w:hAnsi="Times New Roman" w:cs="Times New Roman"/>
          <w:sz w:val="24"/>
          <w:szCs w:val="24"/>
        </w:rPr>
        <w:t>La EFC desempeña un importante papel en el aprendizaje transversal.</w:t>
      </w:r>
      <w:r>
        <w:rPr>
          <w:rFonts w:ascii="Times New Roman" w:hAnsi="Times New Roman" w:cs="Times New Roman"/>
          <w:sz w:val="24"/>
          <w:szCs w:val="24"/>
        </w:rPr>
        <w:t xml:space="preserve"> P</w:t>
      </w:r>
      <w:r w:rsidRPr="00671BDA">
        <w:rPr>
          <w:rFonts w:ascii="Times New Roman" w:hAnsi="Times New Roman" w:cs="Times New Roman"/>
          <w:sz w:val="24"/>
          <w:szCs w:val="24"/>
        </w:rPr>
        <w:t xml:space="preserve">uede contribuir de manera única al aprendizaje de otras asignaturas y a desarrollar aptitudes transferibles para apoyar el logro más allá del currículo. Desde desarrollar la comprensión de conceptos matemáticos y científicos básicos, hasta fomentar la responsabilidad medioambiental, pasando por promover el entendimiento social, histórico y cultural, </w:t>
      </w:r>
    </w:p>
    <w:p w:rsidR="00671BDA" w:rsidRPr="00671BDA" w:rsidRDefault="00671BDA"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Iniciativas desde la administración sanitaria como el proyecto</w:t>
      </w:r>
      <w:r w:rsidRPr="00671BDA">
        <w:rPr>
          <w:rFonts w:ascii="Times New Roman" w:hAnsi="Times New Roman" w:cs="Times New Roman"/>
          <w:sz w:val="24"/>
          <w:szCs w:val="24"/>
        </w:rPr>
        <w:t xml:space="preserve"> ¡Dame 10! </w:t>
      </w:r>
      <w:r>
        <w:rPr>
          <w:rFonts w:ascii="Times New Roman" w:hAnsi="Times New Roman" w:cs="Times New Roman"/>
          <w:sz w:val="24"/>
          <w:szCs w:val="24"/>
        </w:rPr>
        <w:t xml:space="preserve">Buscan </w:t>
      </w:r>
      <w:r w:rsidRPr="00671BDA">
        <w:rPr>
          <w:rFonts w:ascii="Times New Roman" w:hAnsi="Times New Roman" w:cs="Times New Roman"/>
          <w:sz w:val="24"/>
          <w:szCs w:val="24"/>
        </w:rPr>
        <w:t>reducir el tiempo de sedentarismo de los alumnos durante el horario lectivo escolar, a través de un aumento de la actividad física en el aula. Como objetivo secundario, ¡Dame 10! busca mejorar el rendimiento académico del alumnado a través de la utilización de actividades físicas en el aula que contribuyan a conseguir los objetivos y estándares de aprendizaje de todas las áreas.</w:t>
      </w:r>
    </w:p>
    <w:p w:rsidR="00671BDA" w:rsidRDefault="00671BDA" w:rsidP="00671BDA">
      <w:pPr>
        <w:spacing w:before="120" w:after="0" w:line="360" w:lineRule="auto"/>
        <w:ind w:left="360"/>
        <w:rPr>
          <w:rFonts w:ascii="Times New Roman" w:hAnsi="Times New Roman" w:cs="Times New Roman"/>
          <w:sz w:val="24"/>
          <w:szCs w:val="24"/>
        </w:rPr>
      </w:pPr>
    </w:p>
    <w:p w:rsidR="00671BDA" w:rsidRPr="005C729A" w:rsidRDefault="00671BDA" w:rsidP="00671BDA">
      <w:pPr>
        <w:pStyle w:val="Ttulo4"/>
        <w:numPr>
          <w:ilvl w:val="0"/>
          <w:numId w:val="9"/>
        </w:numPr>
        <w:jc w:val="left"/>
        <w:rPr>
          <w:rFonts w:eastAsiaTheme="minorEastAsia"/>
        </w:rPr>
      </w:pPr>
      <w:r w:rsidRPr="005C729A">
        <w:rPr>
          <w:rFonts w:eastAsiaTheme="minorEastAsia"/>
        </w:rPr>
        <w:t>FALTA UNA MAYOR ATENCIÓN EDUCATIVA EN EL FENÓMENO DEPORTIVO ESCOLAR</w:t>
      </w:r>
    </w:p>
    <w:p w:rsidR="00671BDA" w:rsidRPr="000C7A05" w:rsidRDefault="00671BDA"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 xml:space="preserve">Los diferentes estudios y diagnósticos realizados para conocer la realidad de estas actividades han mostrado un panorama que se aleja de la consideración educativa y entraña riesgos para el desarrollo integral del menor (sobre todo en la manifestación competitiva del deporte escolar). La falta de recursos, sobre todo, de personal cualificado y programa educativo, la falta de organización y coordinación de los promotores de actividades físico-deportivas y la falta de regulación o ausencia de criterios para autorregularse, son circunstancias que han propiciado esta situación. </w:t>
      </w:r>
    </w:p>
    <w:p w:rsidR="00671BDA" w:rsidRPr="000C7A05" w:rsidRDefault="00671BDA" w:rsidP="00671BDA">
      <w:pPr>
        <w:spacing w:before="120" w:after="0" w:line="360" w:lineRule="auto"/>
        <w:rPr>
          <w:rFonts w:ascii="Times New Roman" w:hAnsi="Times New Roman" w:cs="Times New Roman"/>
          <w:sz w:val="24"/>
          <w:szCs w:val="24"/>
        </w:rPr>
      </w:pPr>
      <w:r w:rsidRPr="000C7A05">
        <w:rPr>
          <w:rFonts w:ascii="Times New Roman" w:hAnsi="Times New Roman" w:cs="Times New Roman"/>
          <w:sz w:val="24"/>
          <w:szCs w:val="24"/>
        </w:rPr>
        <w:t>Se ha abierto una brecha entre las actividades deportivas que reciben la influencia de la escuela, reguladas por las normas educativas, y las actividades que escapan a esta institución y se desarrollan en el ámbito específico del deporte de competición y del tiempo libre</w:t>
      </w:r>
      <w:r>
        <w:rPr>
          <w:rStyle w:val="Refdenotaalpie"/>
          <w:rFonts w:ascii="Times New Roman" w:hAnsi="Times New Roman" w:cs="Times New Roman"/>
          <w:sz w:val="24"/>
          <w:szCs w:val="24"/>
        </w:rPr>
        <w:footnoteReference w:id="8"/>
      </w:r>
      <w:r w:rsidRPr="000C7A05">
        <w:rPr>
          <w:rFonts w:ascii="Times New Roman" w:hAnsi="Times New Roman" w:cs="Times New Roman"/>
          <w:sz w:val="24"/>
          <w:szCs w:val="24"/>
        </w:rPr>
        <w:t xml:space="preserve">. </w:t>
      </w:r>
    </w:p>
    <w:p w:rsidR="00671BDA" w:rsidRPr="000C7A05" w:rsidRDefault="00671BDA"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En la propia página Web del CSD</w:t>
      </w:r>
      <w:r w:rsidRPr="004879F5">
        <w:rPr>
          <w:rStyle w:val="Refdenotaalpie"/>
          <w:rFonts w:ascii="Times New Roman" w:hAnsi="Times New Roman" w:cs="Times New Roman"/>
          <w:sz w:val="24"/>
          <w:szCs w:val="24"/>
        </w:rPr>
        <w:footnoteReference w:id="9"/>
      </w:r>
      <w:r w:rsidRPr="000C7A05">
        <w:rPr>
          <w:rFonts w:ascii="Times New Roman" w:hAnsi="Times New Roman" w:cs="Times New Roman"/>
          <w:sz w:val="24"/>
          <w:szCs w:val="24"/>
        </w:rPr>
        <w:t xml:space="preserve">, en su apartado de introducción al deporte escolar, ya puede detectarse la inconexión con la Educación Física. </w:t>
      </w:r>
    </w:p>
    <w:p w:rsidR="00671BDA" w:rsidRPr="00AF0F10" w:rsidRDefault="00671BDA" w:rsidP="00671BDA">
      <w:pPr>
        <w:shd w:val="clear" w:color="auto" w:fill="FFFFFF"/>
        <w:tabs>
          <w:tab w:val="num" w:pos="1428"/>
        </w:tabs>
        <w:spacing w:after="180" w:line="360" w:lineRule="atLeast"/>
        <w:ind w:left="360"/>
        <w:jc w:val="both"/>
        <w:rPr>
          <w:rFonts w:ascii="Verdana" w:eastAsia="Times New Roman" w:hAnsi="Verdana" w:cs="Times New Roman"/>
          <w:color w:val="000000"/>
          <w:sz w:val="16"/>
          <w:szCs w:val="16"/>
          <w:lang w:eastAsia="es-ES"/>
        </w:rPr>
      </w:pPr>
      <w:r w:rsidRPr="00AF0F10">
        <w:rPr>
          <w:rFonts w:ascii="Verdana" w:eastAsia="Times New Roman" w:hAnsi="Verdana" w:cs="Times New Roman"/>
          <w:b/>
          <w:bCs/>
          <w:color w:val="000000"/>
          <w:sz w:val="16"/>
          <w:szCs w:val="16"/>
          <w:lang w:eastAsia="es-ES"/>
        </w:rPr>
        <w:t xml:space="preserve">Concepto: </w:t>
      </w:r>
      <w:r w:rsidRPr="00AF0F10">
        <w:rPr>
          <w:rFonts w:ascii="Verdana" w:eastAsia="Times New Roman" w:hAnsi="Verdana" w:cs="Times New Roman"/>
          <w:color w:val="000000"/>
          <w:sz w:val="16"/>
          <w:szCs w:val="16"/>
          <w:lang w:eastAsia="es-ES"/>
        </w:rPr>
        <w:t>Se denomina Deporte en edad escolar a todas aquellas actividades que, de forma organizada se celebran fuera del programa de la asignatura de Educación Física en los centros escolares, clubes, asociaciones, etc. y en las que participan estudiantes en edad escolar.</w:t>
      </w:r>
    </w:p>
    <w:p w:rsidR="00671BDA" w:rsidRPr="00AF0F10" w:rsidRDefault="00671BDA" w:rsidP="00671BDA">
      <w:pPr>
        <w:spacing w:before="120" w:after="0" w:line="360" w:lineRule="auto"/>
        <w:jc w:val="both"/>
        <w:rPr>
          <w:rFonts w:ascii="Times New Roman" w:eastAsiaTheme="minorEastAsia" w:hAnsi="Times New Roman" w:cs="Times New Roman"/>
          <w:sz w:val="24"/>
          <w:szCs w:val="24"/>
        </w:rPr>
      </w:pPr>
      <w:r w:rsidRPr="00AF0F10">
        <w:rPr>
          <w:rFonts w:ascii="Times New Roman" w:eastAsiaTheme="minorEastAsia" w:hAnsi="Times New Roman" w:cs="Times New Roman"/>
          <w:sz w:val="24"/>
          <w:szCs w:val="24"/>
        </w:rPr>
        <w:t xml:space="preserve">No hay coherencia entre los objetivos y los programas que son </w:t>
      </w:r>
      <w:r w:rsidRPr="00AF0F10">
        <w:rPr>
          <w:rFonts w:ascii="Times New Roman" w:hAnsi="Times New Roman" w:cs="Times New Roman"/>
          <w:sz w:val="24"/>
          <w:szCs w:val="24"/>
        </w:rPr>
        <w:t xml:space="preserve">esencialmente </w:t>
      </w:r>
      <w:r w:rsidRPr="00AF0F10">
        <w:rPr>
          <w:rFonts w:ascii="Times New Roman" w:eastAsiaTheme="minorEastAsia" w:hAnsi="Times New Roman" w:cs="Times New Roman"/>
          <w:sz w:val="24"/>
          <w:szCs w:val="24"/>
        </w:rPr>
        <w:t>c</w:t>
      </w:r>
      <w:r w:rsidRPr="00AF0F10">
        <w:rPr>
          <w:rFonts w:ascii="Times New Roman" w:hAnsi="Times New Roman" w:cs="Times New Roman"/>
          <w:sz w:val="24"/>
          <w:szCs w:val="24"/>
        </w:rPr>
        <w:t>ompetitivos e institucionalizados en el ámbito nacional e internacional.</w:t>
      </w:r>
    </w:p>
    <w:p w:rsidR="00671BDA" w:rsidRPr="00AF0F10" w:rsidRDefault="00671BDA" w:rsidP="00671BDA">
      <w:pPr>
        <w:shd w:val="clear" w:color="auto" w:fill="FFFFFF"/>
        <w:spacing w:after="180" w:line="360" w:lineRule="atLeast"/>
        <w:ind w:left="348"/>
        <w:jc w:val="both"/>
        <w:rPr>
          <w:rFonts w:ascii="Verdana" w:eastAsia="Times New Roman" w:hAnsi="Verdana" w:cs="Times New Roman"/>
          <w:color w:val="000000"/>
          <w:sz w:val="16"/>
          <w:szCs w:val="16"/>
          <w:lang w:eastAsia="es-ES"/>
        </w:rPr>
      </w:pPr>
      <w:r w:rsidRPr="00AF0F10">
        <w:rPr>
          <w:rFonts w:ascii="Verdana" w:eastAsia="Times New Roman" w:hAnsi="Verdana" w:cs="Times New Roman"/>
          <w:b/>
          <w:bCs/>
          <w:color w:val="000000"/>
          <w:sz w:val="16"/>
          <w:szCs w:val="16"/>
          <w:lang w:eastAsia="es-ES"/>
        </w:rPr>
        <w:t xml:space="preserve">Objetivos: </w:t>
      </w:r>
      <w:r w:rsidRPr="00AF0F10">
        <w:rPr>
          <w:rFonts w:ascii="Verdana" w:eastAsia="Times New Roman" w:hAnsi="Verdana" w:cs="Times New Roman"/>
          <w:color w:val="000000"/>
          <w:sz w:val="16"/>
          <w:szCs w:val="16"/>
          <w:lang w:eastAsia="es-ES"/>
        </w:rPr>
        <w:t>Los principales objetivos son, además de contribuir a una mejor formación Integral  de la persona, enseñando al estudiante el valor de la cooperación y el trabajo en equipo, ayudar a un desarrollo físico más sano y armonioso como asimismo a emplear el tiempo de ocio de forma divertida.</w:t>
      </w:r>
    </w:p>
    <w:p w:rsidR="00671BDA" w:rsidRPr="004879F5" w:rsidRDefault="00671BDA" w:rsidP="00671BDA">
      <w:pPr>
        <w:spacing w:before="120" w:line="360" w:lineRule="auto"/>
        <w:jc w:val="both"/>
        <w:rPr>
          <w:rFonts w:ascii="Times New Roman" w:hAnsi="Times New Roman" w:cs="Times New Roman"/>
          <w:sz w:val="24"/>
          <w:szCs w:val="24"/>
        </w:rPr>
      </w:pPr>
      <w:proofErr w:type="spellStart"/>
      <w:r w:rsidRPr="004879F5">
        <w:rPr>
          <w:rFonts w:ascii="Times New Roman" w:hAnsi="Times New Roman" w:cs="Times New Roman"/>
          <w:sz w:val="24"/>
          <w:szCs w:val="24"/>
        </w:rPr>
        <w:lastRenderedPageBreak/>
        <w:t>Ortúzar</w:t>
      </w:r>
      <w:proofErr w:type="spellEnd"/>
      <w:r w:rsidRPr="004879F5">
        <w:rPr>
          <w:rFonts w:ascii="Times New Roman" w:hAnsi="Times New Roman" w:cs="Times New Roman"/>
          <w:sz w:val="24"/>
          <w:szCs w:val="24"/>
        </w:rPr>
        <w:t>, I. (2011)</w:t>
      </w:r>
      <w:r w:rsidRPr="004879F5">
        <w:rPr>
          <w:rStyle w:val="Refdenotaalpie"/>
          <w:rFonts w:ascii="Times New Roman" w:hAnsi="Times New Roman" w:cs="Times New Roman"/>
          <w:sz w:val="24"/>
          <w:szCs w:val="24"/>
        </w:rPr>
        <w:footnoteReference w:id="10"/>
      </w:r>
      <w:r w:rsidRPr="004879F5">
        <w:rPr>
          <w:rFonts w:ascii="Times New Roman" w:hAnsi="Times New Roman" w:cs="Times New Roman"/>
          <w:sz w:val="24"/>
          <w:szCs w:val="24"/>
        </w:rPr>
        <w:t xml:space="preserve"> observa una clara separación entre el tiempo lectivo y el no lectivo:</w:t>
      </w:r>
    </w:p>
    <w:p w:rsidR="00671BDA" w:rsidRPr="004879F5" w:rsidRDefault="00671BDA" w:rsidP="00671BDA">
      <w:pPr>
        <w:pStyle w:val="Prrafodelista"/>
        <w:numPr>
          <w:ilvl w:val="0"/>
          <w:numId w:val="6"/>
        </w:numPr>
        <w:spacing w:before="120" w:line="360" w:lineRule="auto"/>
        <w:ind w:left="708"/>
        <w:jc w:val="both"/>
        <w:rPr>
          <w:rFonts w:ascii="Times New Roman" w:hAnsi="Times New Roman" w:cs="Times New Roman"/>
          <w:sz w:val="24"/>
          <w:szCs w:val="24"/>
        </w:rPr>
      </w:pPr>
      <w:r w:rsidRPr="004879F5">
        <w:rPr>
          <w:rFonts w:ascii="Times New Roman" w:hAnsi="Times New Roman" w:cs="Times New Roman"/>
          <w:sz w:val="24"/>
          <w:szCs w:val="24"/>
        </w:rPr>
        <w:t>Separación horaria: a las cinco se “cierra la persiana”, el centro se transforma, pasa a ser “otro”, ahora es “extraescolar”.</w:t>
      </w:r>
    </w:p>
    <w:p w:rsidR="00671BDA" w:rsidRPr="004879F5" w:rsidRDefault="00671BDA" w:rsidP="00671BDA">
      <w:pPr>
        <w:pStyle w:val="Prrafodelista"/>
        <w:numPr>
          <w:ilvl w:val="0"/>
          <w:numId w:val="6"/>
        </w:numPr>
        <w:spacing w:before="120" w:line="360" w:lineRule="auto"/>
        <w:ind w:left="708"/>
        <w:jc w:val="both"/>
        <w:rPr>
          <w:rFonts w:ascii="Times New Roman" w:hAnsi="Times New Roman" w:cs="Times New Roman"/>
          <w:sz w:val="24"/>
          <w:szCs w:val="24"/>
        </w:rPr>
      </w:pPr>
      <w:r w:rsidRPr="004879F5">
        <w:rPr>
          <w:rFonts w:ascii="Times New Roman" w:hAnsi="Times New Roman" w:cs="Times New Roman"/>
          <w:sz w:val="24"/>
          <w:szCs w:val="24"/>
        </w:rPr>
        <w:t>Separación ideológica: no hay relación de objetivos y contenidos entre el currículum académico y el deporte escolar.</w:t>
      </w:r>
    </w:p>
    <w:p w:rsidR="00671BDA" w:rsidRPr="004879F5" w:rsidRDefault="00671BDA" w:rsidP="00671BDA">
      <w:pPr>
        <w:pStyle w:val="Prrafodelista"/>
        <w:numPr>
          <w:ilvl w:val="0"/>
          <w:numId w:val="6"/>
        </w:numPr>
        <w:spacing w:before="120" w:line="360" w:lineRule="auto"/>
        <w:ind w:left="708"/>
        <w:jc w:val="both"/>
        <w:rPr>
          <w:rFonts w:ascii="Times New Roman" w:hAnsi="Times New Roman" w:cs="Times New Roman"/>
          <w:sz w:val="24"/>
          <w:szCs w:val="24"/>
        </w:rPr>
      </w:pPr>
      <w:r w:rsidRPr="004879F5">
        <w:rPr>
          <w:rFonts w:ascii="Times New Roman" w:hAnsi="Times New Roman" w:cs="Times New Roman"/>
          <w:sz w:val="24"/>
          <w:szCs w:val="24"/>
        </w:rPr>
        <w:t>Separación de personas: por un lado profesores, por el otro, padres, madres, exjugadores, exalumnos, o incluso alumnos, empresas de servicios, clubes, etc.</w:t>
      </w:r>
    </w:p>
    <w:p w:rsidR="00671BDA" w:rsidRDefault="00671BDA" w:rsidP="00671BDA">
      <w:pPr>
        <w:pStyle w:val="Prrafodelista"/>
        <w:numPr>
          <w:ilvl w:val="0"/>
          <w:numId w:val="6"/>
        </w:numPr>
        <w:spacing w:before="120" w:line="360" w:lineRule="auto"/>
        <w:ind w:left="708"/>
        <w:jc w:val="both"/>
        <w:rPr>
          <w:rFonts w:ascii="Times New Roman" w:hAnsi="Times New Roman" w:cs="Times New Roman"/>
          <w:sz w:val="24"/>
          <w:szCs w:val="24"/>
        </w:rPr>
      </w:pPr>
      <w:r w:rsidRPr="004879F5">
        <w:rPr>
          <w:rFonts w:ascii="Times New Roman" w:hAnsi="Times New Roman" w:cs="Times New Roman"/>
          <w:sz w:val="24"/>
          <w:szCs w:val="24"/>
        </w:rPr>
        <w:t>Separación de motivaciones: En un buen porcentaje de centros de escolares, el equipo directivo y el profesorado se inhiben de cualquier responsabilidad relacionada con el deporte escolar, pese al mandato legal que señala como funciones del equipo directivo elaborar, coordinar y supervisar el programa de actividades extracurriculares.</w:t>
      </w:r>
    </w:p>
    <w:p w:rsidR="00671BDA" w:rsidRDefault="00671BDA" w:rsidP="00671BDA">
      <w:pPr>
        <w:pStyle w:val="Prrafodelista"/>
        <w:spacing w:before="120" w:line="360" w:lineRule="auto"/>
        <w:ind w:left="1068"/>
        <w:jc w:val="both"/>
        <w:rPr>
          <w:rFonts w:ascii="Times New Roman" w:hAnsi="Times New Roman" w:cs="Times New Roman"/>
          <w:sz w:val="24"/>
          <w:szCs w:val="24"/>
        </w:rPr>
      </w:pPr>
    </w:p>
    <w:p w:rsidR="000C7A05" w:rsidRPr="005C729A" w:rsidRDefault="000C7A05" w:rsidP="009C71AC">
      <w:pPr>
        <w:pStyle w:val="Ttulo4"/>
        <w:numPr>
          <w:ilvl w:val="0"/>
          <w:numId w:val="9"/>
        </w:numPr>
        <w:jc w:val="left"/>
        <w:rPr>
          <w:rFonts w:eastAsiaTheme="minorEastAsia"/>
        </w:rPr>
      </w:pPr>
      <w:r w:rsidRPr="005C729A">
        <w:rPr>
          <w:rFonts w:eastAsiaTheme="minorEastAsia"/>
        </w:rPr>
        <w:t>DEFICIENCIAS EN LA FORMACIÓN DEL PROFESORADO</w:t>
      </w:r>
    </w:p>
    <w:p w:rsidR="000C7A05" w:rsidRPr="000C7A05" w:rsidRDefault="000C7A05"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Todas las recomendaciones, directrices y normativas internacionales destacan la importancia de la protección del niño y describe claramente el papel de los docentes en la salvaguardia de los jóvenes y en garantizar que participen en la educación física en un entorno sano y seguro. Los profesionales, incluyendo profesores, entrenadores, personal de apoyo y demás personal pertinente, deben recibir formación conforme a los principios de salvaguarda y protección y además, reciclarse periódicamente.</w:t>
      </w:r>
    </w:p>
    <w:p w:rsidR="000C7A05" w:rsidRPr="000C7A05" w:rsidRDefault="000C7A05"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Si bien en enseñanza secundaria se exige profesorado especialista, no es así en la etapa de primaria donde la formación de maestros generalistas ha dejado de tener una especialización en educación física y ha sido modificada por una mención, es decir, un conjunto de materias que en ningún caso permiten la obtención de las suficientes competencias para su labor. No se entiende que en primaria la formación sea menor en la materia de educación física y que no se pueda recurrir a profesionales con mayor formación en educación física como son los titulados universitarios en ciencias de la actividad física y del deporte.</w:t>
      </w:r>
    </w:p>
    <w:p w:rsidR="000C7A05" w:rsidRPr="000C7A05" w:rsidRDefault="000C7A05"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lastRenderedPageBreak/>
        <w:t xml:space="preserve">Esta situación se agrava cuando desde las administraciones educativas se permite que profesores que se consideran afines al deporte o que deben cubrir mayor carga horaria impartan esta asignatura para la que no disponen de especialización. </w:t>
      </w:r>
    </w:p>
    <w:p w:rsidR="000452E0" w:rsidRDefault="000452E0"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Los planes de estudio de los futuros profesionales de la e</w:t>
      </w:r>
      <w:r w:rsidR="000C7A05">
        <w:rPr>
          <w:rFonts w:ascii="Times New Roman" w:hAnsi="Times New Roman" w:cs="Times New Roman"/>
          <w:sz w:val="24"/>
          <w:szCs w:val="24"/>
        </w:rPr>
        <w:t xml:space="preserve">ducación física deben revisarse </w:t>
      </w:r>
      <w:r w:rsidRPr="000C7A05">
        <w:rPr>
          <w:rFonts w:ascii="Times New Roman" w:hAnsi="Times New Roman" w:cs="Times New Roman"/>
          <w:sz w:val="24"/>
          <w:szCs w:val="24"/>
        </w:rPr>
        <w:t>urgentemente. De pasar a ser una salida profesional clave, la diversificación de ocupaciones y la proliferación de diferentes actividades físicas ha</w:t>
      </w:r>
      <w:r w:rsidR="000C7A05">
        <w:rPr>
          <w:rFonts w:ascii="Times New Roman" w:hAnsi="Times New Roman" w:cs="Times New Roman"/>
          <w:sz w:val="24"/>
          <w:szCs w:val="24"/>
        </w:rPr>
        <w:t xml:space="preserve">n </w:t>
      </w:r>
      <w:r w:rsidRPr="000C7A05">
        <w:rPr>
          <w:rFonts w:ascii="Times New Roman" w:hAnsi="Times New Roman" w:cs="Times New Roman"/>
          <w:sz w:val="24"/>
          <w:szCs w:val="24"/>
        </w:rPr>
        <w:t>provocado una dispersión de contenidos y una desorientación hacia otros enfoques profesionales.</w:t>
      </w:r>
    </w:p>
    <w:p w:rsidR="005C729A" w:rsidRPr="000C7A05" w:rsidRDefault="005C729A" w:rsidP="000C7A05">
      <w:pPr>
        <w:spacing w:before="120" w:after="0" w:line="360" w:lineRule="auto"/>
        <w:ind w:left="360"/>
        <w:jc w:val="both"/>
        <w:rPr>
          <w:rFonts w:ascii="Times New Roman" w:hAnsi="Times New Roman" w:cs="Times New Roman"/>
          <w:sz w:val="24"/>
          <w:szCs w:val="24"/>
        </w:rPr>
      </w:pPr>
    </w:p>
    <w:p w:rsidR="000C7A05" w:rsidRPr="005C729A" w:rsidRDefault="000C7A05" w:rsidP="009C71AC">
      <w:pPr>
        <w:pStyle w:val="Ttulo4"/>
        <w:numPr>
          <w:ilvl w:val="0"/>
          <w:numId w:val="9"/>
        </w:numPr>
        <w:jc w:val="left"/>
        <w:rPr>
          <w:rFonts w:eastAsiaTheme="minorEastAsia"/>
        </w:rPr>
      </w:pPr>
      <w:r w:rsidRPr="005C729A">
        <w:rPr>
          <w:rFonts w:eastAsiaTheme="minorEastAsia"/>
        </w:rPr>
        <w:t>PROFESIONALES DUDOSAMENTE CUALIFICADOS</w:t>
      </w:r>
    </w:p>
    <w:p w:rsidR="000548E4" w:rsidRDefault="000C7A05" w:rsidP="00671BDA">
      <w:pPr>
        <w:spacing w:before="120" w:after="0" w:line="360" w:lineRule="auto"/>
        <w:jc w:val="both"/>
        <w:rPr>
          <w:rFonts w:ascii="Times New Roman" w:hAnsi="Times New Roman" w:cs="Times New Roman"/>
          <w:sz w:val="24"/>
          <w:szCs w:val="24"/>
        </w:rPr>
      </w:pPr>
      <w:r w:rsidRPr="0038526E">
        <w:rPr>
          <w:rFonts w:ascii="Times New Roman" w:hAnsi="Times New Roman" w:cs="Times New Roman"/>
          <w:sz w:val="24"/>
          <w:szCs w:val="24"/>
        </w:rPr>
        <w:t>El personal externo a la escuela deberá estar debidamente cualificado para trabajar con niños y compartir los mismos principios pedagógicos que los profesores.</w:t>
      </w:r>
      <w:r>
        <w:rPr>
          <w:rFonts w:ascii="Times New Roman" w:hAnsi="Times New Roman" w:cs="Times New Roman"/>
          <w:sz w:val="24"/>
          <w:szCs w:val="24"/>
        </w:rPr>
        <w:t xml:space="preserve"> </w:t>
      </w:r>
    </w:p>
    <w:p w:rsidR="005C729A" w:rsidRDefault="005C729A"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incorrecto enfoque en este país sobre quién debe intervenir en el proceso educativo mediante el deporte en edades tempranas, </w:t>
      </w:r>
      <w:r w:rsidR="009C71AC">
        <w:rPr>
          <w:rFonts w:ascii="Times New Roman" w:hAnsi="Times New Roman" w:cs="Times New Roman"/>
          <w:sz w:val="24"/>
          <w:szCs w:val="24"/>
        </w:rPr>
        <w:t>está llegando a situaciones alarmantes. Lo peor de todo es que desde el propio sector deportivo, tanto la administración pública como las federaciones, permitan que las personas que intervienen en el deporte escolar tengan menos requisitos de formación.</w:t>
      </w:r>
    </w:p>
    <w:p w:rsidR="00344723" w:rsidRPr="00344723" w:rsidRDefault="00344723" w:rsidP="00344723">
      <w:pPr>
        <w:spacing w:before="120" w:after="0" w:line="360" w:lineRule="auto"/>
        <w:jc w:val="both"/>
        <w:rPr>
          <w:rFonts w:ascii="Times New Roman" w:hAnsi="Times New Roman" w:cs="Times New Roman"/>
          <w:sz w:val="24"/>
          <w:szCs w:val="24"/>
        </w:rPr>
      </w:pPr>
      <w:r w:rsidRPr="00344723">
        <w:rPr>
          <w:rFonts w:ascii="Times New Roman" w:hAnsi="Times New Roman" w:cs="Times New Roman"/>
          <w:sz w:val="24"/>
          <w:szCs w:val="24"/>
        </w:rPr>
        <w:t xml:space="preserve">El alto nivel de diversidad del alumnado que recogen </w:t>
      </w:r>
      <w:r>
        <w:rPr>
          <w:rFonts w:ascii="Times New Roman" w:hAnsi="Times New Roman" w:cs="Times New Roman"/>
          <w:sz w:val="24"/>
          <w:szCs w:val="24"/>
        </w:rPr>
        <w:t xml:space="preserve">las aulas </w:t>
      </w:r>
      <w:r w:rsidRPr="00344723">
        <w:rPr>
          <w:rFonts w:ascii="Times New Roman" w:hAnsi="Times New Roman" w:cs="Times New Roman"/>
          <w:sz w:val="24"/>
          <w:szCs w:val="24"/>
        </w:rPr>
        <w:t xml:space="preserve">(desde enfermedades crónicas, a enfermedades psicológicas, a </w:t>
      </w:r>
      <w:r>
        <w:rPr>
          <w:rFonts w:ascii="Times New Roman" w:hAnsi="Times New Roman" w:cs="Times New Roman"/>
          <w:sz w:val="24"/>
          <w:szCs w:val="24"/>
        </w:rPr>
        <w:t>dificultades de adaptación, etc.</w:t>
      </w:r>
      <w:r w:rsidRPr="00344723">
        <w:rPr>
          <w:rFonts w:ascii="Times New Roman" w:hAnsi="Times New Roman" w:cs="Times New Roman"/>
          <w:sz w:val="24"/>
          <w:szCs w:val="24"/>
        </w:rPr>
        <w:t xml:space="preserve">) </w:t>
      </w:r>
      <w:r>
        <w:rPr>
          <w:rFonts w:ascii="Times New Roman" w:hAnsi="Times New Roman" w:cs="Times New Roman"/>
          <w:sz w:val="24"/>
          <w:szCs w:val="24"/>
        </w:rPr>
        <w:t>só</w:t>
      </w:r>
      <w:r w:rsidRPr="00344723">
        <w:rPr>
          <w:rFonts w:ascii="Times New Roman" w:hAnsi="Times New Roman" w:cs="Times New Roman"/>
          <w:sz w:val="24"/>
          <w:szCs w:val="24"/>
        </w:rPr>
        <w:t>lo puede atender</w:t>
      </w:r>
      <w:r>
        <w:rPr>
          <w:rFonts w:ascii="Times New Roman" w:hAnsi="Times New Roman" w:cs="Times New Roman"/>
          <w:sz w:val="24"/>
          <w:szCs w:val="24"/>
        </w:rPr>
        <w:t xml:space="preserve">se con </w:t>
      </w:r>
      <w:r w:rsidRPr="00344723">
        <w:rPr>
          <w:rFonts w:ascii="Times New Roman" w:hAnsi="Times New Roman" w:cs="Times New Roman"/>
          <w:sz w:val="24"/>
          <w:szCs w:val="24"/>
        </w:rPr>
        <w:t>personal muy cualificado.</w:t>
      </w:r>
    </w:p>
    <w:p w:rsidR="00344723" w:rsidRPr="00344723" w:rsidRDefault="00344723" w:rsidP="00344723">
      <w:pPr>
        <w:spacing w:before="120" w:after="0" w:line="360" w:lineRule="auto"/>
        <w:jc w:val="both"/>
        <w:rPr>
          <w:rFonts w:ascii="Times New Roman" w:hAnsi="Times New Roman" w:cs="Times New Roman"/>
          <w:sz w:val="24"/>
          <w:szCs w:val="24"/>
        </w:rPr>
      </w:pPr>
      <w:r w:rsidRPr="00344723">
        <w:rPr>
          <w:rFonts w:ascii="Times New Roman" w:hAnsi="Times New Roman" w:cs="Times New Roman"/>
          <w:sz w:val="24"/>
          <w:szCs w:val="24"/>
        </w:rPr>
        <w:t xml:space="preserve">En los Centros </w:t>
      </w:r>
      <w:r>
        <w:rPr>
          <w:rFonts w:ascii="Times New Roman" w:hAnsi="Times New Roman" w:cs="Times New Roman"/>
          <w:sz w:val="24"/>
          <w:szCs w:val="24"/>
        </w:rPr>
        <w:t>se está</w:t>
      </w:r>
      <w:r w:rsidRPr="00344723">
        <w:rPr>
          <w:rFonts w:ascii="Times New Roman" w:hAnsi="Times New Roman" w:cs="Times New Roman"/>
          <w:sz w:val="24"/>
          <w:szCs w:val="24"/>
        </w:rPr>
        <w:t xml:space="preserve"> constantemente haciendo adaptaciones curriculares a TDHA, a autistas, Asperger, etc…</w:t>
      </w:r>
      <w:r>
        <w:rPr>
          <w:rFonts w:ascii="Times New Roman" w:hAnsi="Times New Roman" w:cs="Times New Roman"/>
          <w:sz w:val="24"/>
          <w:szCs w:val="24"/>
        </w:rPr>
        <w:t>T</w:t>
      </w:r>
      <w:r w:rsidRPr="00344723">
        <w:rPr>
          <w:rFonts w:ascii="Times New Roman" w:hAnsi="Times New Roman" w:cs="Times New Roman"/>
          <w:sz w:val="24"/>
          <w:szCs w:val="24"/>
        </w:rPr>
        <w:t>odos ellos altamente beneficiados por una EFC y muy perjudicados por un deporte escolar en manos de gente que no sabe qué hacer con ellos</w:t>
      </w:r>
      <w:r>
        <w:rPr>
          <w:rFonts w:ascii="Times New Roman" w:hAnsi="Times New Roman" w:cs="Times New Roman"/>
          <w:sz w:val="24"/>
          <w:szCs w:val="24"/>
        </w:rPr>
        <w:t>.</w:t>
      </w:r>
    </w:p>
    <w:p w:rsidR="000C7A05" w:rsidRPr="0038526E" w:rsidRDefault="000C7A05" w:rsidP="00344723">
      <w:pPr>
        <w:spacing w:before="120" w:after="0" w:line="360" w:lineRule="auto"/>
        <w:jc w:val="both"/>
        <w:rPr>
          <w:rFonts w:ascii="Times New Roman" w:hAnsi="Times New Roman" w:cs="Times New Roman"/>
          <w:sz w:val="24"/>
          <w:szCs w:val="24"/>
        </w:rPr>
      </w:pPr>
      <w:r w:rsidRPr="0038526E">
        <w:rPr>
          <w:rFonts w:ascii="Times New Roman" w:hAnsi="Times New Roman" w:cs="Times New Roman"/>
          <w:sz w:val="24"/>
          <w:szCs w:val="24"/>
        </w:rPr>
        <w:t xml:space="preserve">Una </w:t>
      </w:r>
      <w:r w:rsidR="00344723">
        <w:rPr>
          <w:rFonts w:ascii="Times New Roman" w:hAnsi="Times New Roman" w:cs="Times New Roman"/>
          <w:sz w:val="24"/>
          <w:szCs w:val="24"/>
        </w:rPr>
        <w:t xml:space="preserve">propuesta </w:t>
      </w:r>
      <w:r w:rsidRPr="0038526E">
        <w:rPr>
          <w:rFonts w:ascii="Times New Roman" w:hAnsi="Times New Roman" w:cs="Times New Roman"/>
          <w:sz w:val="24"/>
          <w:szCs w:val="24"/>
        </w:rPr>
        <w:t xml:space="preserve">esencial </w:t>
      </w:r>
      <w:r w:rsidR="00344723">
        <w:rPr>
          <w:rFonts w:ascii="Times New Roman" w:hAnsi="Times New Roman" w:cs="Times New Roman"/>
          <w:sz w:val="24"/>
          <w:szCs w:val="24"/>
        </w:rPr>
        <w:t xml:space="preserve">para controlar el acceso pasa por </w:t>
      </w:r>
      <w:r w:rsidRPr="0038526E">
        <w:rPr>
          <w:rFonts w:ascii="Times New Roman" w:hAnsi="Times New Roman" w:cs="Times New Roman"/>
          <w:sz w:val="24"/>
          <w:szCs w:val="24"/>
        </w:rPr>
        <w:t xml:space="preserve">la </w:t>
      </w:r>
      <w:r w:rsidRPr="000C7A05">
        <w:rPr>
          <w:rFonts w:ascii="Times New Roman" w:hAnsi="Times New Roman" w:cs="Times New Roman"/>
          <w:sz w:val="24"/>
          <w:szCs w:val="24"/>
        </w:rPr>
        <w:t>evaluación de todo el personal</w:t>
      </w:r>
      <w:r w:rsidR="00BD54DC">
        <w:rPr>
          <w:rFonts w:ascii="Times New Roman" w:hAnsi="Times New Roman" w:cs="Times New Roman"/>
          <w:sz w:val="24"/>
          <w:szCs w:val="24"/>
        </w:rPr>
        <w:t xml:space="preserve"> en contacto </w:t>
      </w:r>
      <w:r w:rsidRPr="0038526E">
        <w:rPr>
          <w:rFonts w:ascii="Times New Roman" w:hAnsi="Times New Roman" w:cs="Times New Roman"/>
          <w:sz w:val="24"/>
          <w:szCs w:val="24"/>
        </w:rPr>
        <w:t xml:space="preserve">con jóvenes (que incluya antecedentes y referencias). </w:t>
      </w:r>
    </w:p>
    <w:p w:rsidR="005C729A" w:rsidRDefault="005C729A" w:rsidP="000C7A05">
      <w:pPr>
        <w:spacing w:before="120" w:after="0" w:line="360" w:lineRule="auto"/>
        <w:ind w:left="360"/>
        <w:jc w:val="both"/>
        <w:rPr>
          <w:rFonts w:ascii="Times New Roman" w:hAnsi="Times New Roman" w:cs="Times New Roman"/>
          <w:sz w:val="24"/>
          <w:szCs w:val="24"/>
        </w:rPr>
      </w:pPr>
    </w:p>
    <w:p w:rsidR="000C7A05" w:rsidRPr="005C729A" w:rsidRDefault="000C7A05" w:rsidP="009C71AC">
      <w:pPr>
        <w:pStyle w:val="Ttulo4"/>
        <w:numPr>
          <w:ilvl w:val="0"/>
          <w:numId w:val="9"/>
        </w:numPr>
        <w:jc w:val="left"/>
        <w:rPr>
          <w:rFonts w:eastAsiaTheme="minorEastAsia"/>
        </w:rPr>
      </w:pPr>
      <w:r w:rsidRPr="005C729A">
        <w:rPr>
          <w:rFonts w:eastAsiaTheme="minorEastAsia"/>
        </w:rPr>
        <w:t>DESARROLLO PROFESIONAL CONTINUO DESESTRUCTURADO</w:t>
      </w:r>
    </w:p>
    <w:p w:rsidR="00011FFC" w:rsidRPr="000C7A05" w:rsidRDefault="00011FFC"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El desarrollo profesional continuo (DPC) del personal docente a través de programas de capacitación en el empleo o un DPC obligatorio, estructurado y periódico debe ser una prioridad política y constituir un elemento central de cualquier estrategia publica de EFC.</w:t>
      </w:r>
    </w:p>
    <w:p w:rsidR="00011FFC" w:rsidRDefault="00011FFC" w:rsidP="00671BDA">
      <w:pPr>
        <w:spacing w:before="120" w:after="0" w:line="360" w:lineRule="auto"/>
        <w:jc w:val="both"/>
        <w:rPr>
          <w:rFonts w:ascii="Times New Roman" w:hAnsi="Times New Roman" w:cs="Times New Roman"/>
          <w:sz w:val="24"/>
          <w:szCs w:val="24"/>
        </w:rPr>
      </w:pPr>
      <w:r w:rsidRPr="00011FFC">
        <w:rPr>
          <w:rFonts w:ascii="Times New Roman" w:hAnsi="Times New Roman" w:cs="Times New Roman"/>
          <w:sz w:val="24"/>
          <w:szCs w:val="24"/>
        </w:rPr>
        <w:lastRenderedPageBreak/>
        <w:t>Si se desea reforzar la efectividad del profesorado es fundamental ofrecer a los futuros profesores y a los profesores en activo una capacitación en el empleo de alta calidad, basada en el respeto de los derechos humanos y los principios de la educación inclusiva</w:t>
      </w:r>
      <w:r>
        <w:rPr>
          <w:rFonts w:ascii="Times New Roman" w:hAnsi="Times New Roman" w:cs="Times New Roman"/>
          <w:sz w:val="24"/>
          <w:szCs w:val="24"/>
        </w:rPr>
        <w:t>.</w:t>
      </w:r>
    </w:p>
    <w:p w:rsidR="00C15F26" w:rsidRDefault="00C15F26">
      <w:pPr>
        <w:rPr>
          <w:rFonts w:eastAsiaTheme="minorEastAsia"/>
          <w:color w:val="622423" w:themeColor="accent2" w:themeShade="7F"/>
          <w:spacing w:val="10"/>
        </w:rPr>
      </w:pPr>
    </w:p>
    <w:p w:rsidR="00BD54DC" w:rsidRPr="005C729A" w:rsidRDefault="00BD54DC" w:rsidP="00BD54DC">
      <w:pPr>
        <w:pStyle w:val="Ttulo4"/>
        <w:numPr>
          <w:ilvl w:val="0"/>
          <w:numId w:val="9"/>
        </w:numPr>
        <w:jc w:val="left"/>
        <w:rPr>
          <w:rFonts w:eastAsiaTheme="minorEastAsia"/>
        </w:rPr>
      </w:pPr>
      <w:r>
        <w:rPr>
          <w:rFonts w:eastAsiaTheme="minorEastAsia"/>
          <w:caps w:val="0"/>
        </w:rPr>
        <w:t>OMISIÓN DE FUNCIONES DE LA ORGANIZACIÓN COLEGIAL</w:t>
      </w:r>
    </w:p>
    <w:p w:rsidR="00011FFC" w:rsidRDefault="00011FFC" w:rsidP="00671BDA">
      <w:pPr>
        <w:spacing w:before="120" w:after="0" w:line="360" w:lineRule="auto"/>
        <w:jc w:val="both"/>
        <w:rPr>
          <w:rFonts w:ascii="Times New Roman" w:hAnsi="Times New Roman" w:cs="Times New Roman"/>
          <w:sz w:val="24"/>
          <w:szCs w:val="24"/>
        </w:rPr>
      </w:pPr>
      <w:r w:rsidRPr="00011FFC">
        <w:rPr>
          <w:rFonts w:ascii="Times New Roman" w:hAnsi="Times New Roman" w:cs="Times New Roman"/>
          <w:sz w:val="24"/>
          <w:szCs w:val="24"/>
        </w:rPr>
        <w:t>El organismo responsable tiene un</w:t>
      </w:r>
      <w:r>
        <w:rPr>
          <w:rFonts w:ascii="Times New Roman" w:hAnsi="Times New Roman" w:cs="Times New Roman"/>
          <w:sz w:val="24"/>
          <w:szCs w:val="24"/>
        </w:rPr>
        <w:t xml:space="preserve"> </w:t>
      </w:r>
      <w:r w:rsidRPr="00011FFC">
        <w:rPr>
          <w:rFonts w:ascii="Times New Roman" w:hAnsi="Times New Roman" w:cs="Times New Roman"/>
          <w:sz w:val="24"/>
          <w:szCs w:val="24"/>
        </w:rPr>
        <w:t xml:space="preserve">importante papel </w:t>
      </w:r>
      <w:r w:rsidR="000C7A05">
        <w:rPr>
          <w:rFonts w:ascii="Times New Roman" w:hAnsi="Times New Roman" w:cs="Times New Roman"/>
          <w:sz w:val="24"/>
          <w:szCs w:val="24"/>
        </w:rPr>
        <w:t>a</w:t>
      </w:r>
      <w:r w:rsidRPr="00011FFC">
        <w:rPr>
          <w:rFonts w:ascii="Times New Roman" w:hAnsi="Times New Roman" w:cs="Times New Roman"/>
          <w:sz w:val="24"/>
          <w:szCs w:val="24"/>
        </w:rPr>
        <w:t xml:space="preserve"> desempeñar asumiendo el liderazgo de</w:t>
      </w:r>
      <w:r>
        <w:rPr>
          <w:rFonts w:ascii="Times New Roman" w:hAnsi="Times New Roman" w:cs="Times New Roman"/>
          <w:sz w:val="24"/>
          <w:szCs w:val="24"/>
        </w:rPr>
        <w:t xml:space="preserve"> </w:t>
      </w:r>
      <w:r w:rsidRPr="00011FFC">
        <w:rPr>
          <w:rFonts w:ascii="Times New Roman" w:hAnsi="Times New Roman" w:cs="Times New Roman"/>
          <w:sz w:val="24"/>
          <w:szCs w:val="24"/>
        </w:rPr>
        <w:t>la EFC y los que la practican, y más concretamente mejorando</w:t>
      </w:r>
      <w:r>
        <w:rPr>
          <w:rFonts w:ascii="Times New Roman" w:hAnsi="Times New Roman" w:cs="Times New Roman"/>
          <w:sz w:val="24"/>
          <w:szCs w:val="24"/>
        </w:rPr>
        <w:t xml:space="preserve"> </w:t>
      </w:r>
      <w:r w:rsidRPr="00011FFC">
        <w:rPr>
          <w:rFonts w:ascii="Times New Roman" w:hAnsi="Times New Roman" w:cs="Times New Roman"/>
          <w:sz w:val="24"/>
          <w:szCs w:val="24"/>
        </w:rPr>
        <w:t>y salvaguardando las normas y desarrollando sistemas</w:t>
      </w:r>
      <w:r>
        <w:rPr>
          <w:rFonts w:ascii="Times New Roman" w:hAnsi="Times New Roman" w:cs="Times New Roman"/>
          <w:sz w:val="24"/>
          <w:szCs w:val="24"/>
        </w:rPr>
        <w:t xml:space="preserve"> </w:t>
      </w:r>
      <w:r w:rsidRPr="00011FFC">
        <w:rPr>
          <w:rFonts w:ascii="Times New Roman" w:hAnsi="Times New Roman" w:cs="Times New Roman"/>
          <w:sz w:val="24"/>
          <w:szCs w:val="24"/>
        </w:rPr>
        <w:t>de acreditación que garanticen la adecuada preparación,</w:t>
      </w:r>
      <w:r>
        <w:rPr>
          <w:rFonts w:ascii="Times New Roman" w:hAnsi="Times New Roman" w:cs="Times New Roman"/>
          <w:sz w:val="24"/>
          <w:szCs w:val="24"/>
        </w:rPr>
        <w:t xml:space="preserve"> </w:t>
      </w:r>
      <w:r w:rsidRPr="00011FFC">
        <w:rPr>
          <w:rFonts w:ascii="Times New Roman" w:hAnsi="Times New Roman" w:cs="Times New Roman"/>
          <w:sz w:val="24"/>
          <w:szCs w:val="24"/>
        </w:rPr>
        <w:t>experiencia y c</w:t>
      </w:r>
      <w:r>
        <w:rPr>
          <w:rFonts w:ascii="Times New Roman" w:hAnsi="Times New Roman" w:cs="Times New Roman"/>
          <w:sz w:val="24"/>
          <w:szCs w:val="24"/>
        </w:rPr>
        <w:t>u</w:t>
      </w:r>
      <w:r w:rsidRPr="00011FFC">
        <w:rPr>
          <w:rFonts w:ascii="Times New Roman" w:hAnsi="Times New Roman" w:cs="Times New Roman"/>
          <w:sz w:val="24"/>
          <w:szCs w:val="24"/>
        </w:rPr>
        <w:t>alificación, así como una prestación segura y ética.</w:t>
      </w:r>
    </w:p>
    <w:p w:rsidR="00BD54DC" w:rsidRDefault="00BD54DC" w:rsidP="00671BDA">
      <w:pPr>
        <w:spacing w:before="120" w:after="0" w:line="360" w:lineRule="auto"/>
        <w:jc w:val="both"/>
        <w:rPr>
          <w:rFonts w:ascii="Times New Roman" w:hAnsi="Times New Roman" w:cs="Times New Roman"/>
          <w:sz w:val="24"/>
          <w:szCs w:val="24"/>
        </w:rPr>
      </w:pPr>
      <w:r w:rsidRPr="00011FFC">
        <w:rPr>
          <w:rFonts w:ascii="Times New Roman" w:hAnsi="Times New Roman" w:cs="Times New Roman"/>
          <w:sz w:val="24"/>
          <w:szCs w:val="24"/>
        </w:rPr>
        <w:t xml:space="preserve">El </w:t>
      </w:r>
      <w:r>
        <w:rPr>
          <w:rFonts w:ascii="Times New Roman" w:hAnsi="Times New Roman" w:cs="Times New Roman"/>
          <w:sz w:val="24"/>
          <w:szCs w:val="24"/>
        </w:rPr>
        <w:t xml:space="preserve">Colegio Profesional </w:t>
      </w:r>
      <w:r w:rsidRPr="00011FFC">
        <w:rPr>
          <w:rFonts w:ascii="Times New Roman" w:hAnsi="Times New Roman" w:cs="Times New Roman"/>
          <w:sz w:val="24"/>
          <w:szCs w:val="24"/>
        </w:rPr>
        <w:t>debe asumir la responsabilidad de la coordinación y la prestación</w:t>
      </w:r>
      <w:r>
        <w:rPr>
          <w:rFonts w:ascii="Times New Roman" w:hAnsi="Times New Roman" w:cs="Times New Roman"/>
          <w:sz w:val="24"/>
          <w:szCs w:val="24"/>
        </w:rPr>
        <w:t xml:space="preserve"> </w:t>
      </w:r>
      <w:r w:rsidRPr="00011FFC">
        <w:rPr>
          <w:rFonts w:ascii="Times New Roman" w:hAnsi="Times New Roman" w:cs="Times New Roman"/>
          <w:sz w:val="24"/>
          <w:szCs w:val="24"/>
        </w:rPr>
        <w:t>de un marco de DPC destinado a elevar y salvaguardar las</w:t>
      </w:r>
      <w:r>
        <w:rPr>
          <w:rFonts w:ascii="Times New Roman" w:hAnsi="Times New Roman" w:cs="Times New Roman"/>
          <w:sz w:val="24"/>
          <w:szCs w:val="24"/>
        </w:rPr>
        <w:t xml:space="preserve"> </w:t>
      </w:r>
      <w:r w:rsidRPr="00011FFC">
        <w:rPr>
          <w:rFonts w:ascii="Times New Roman" w:hAnsi="Times New Roman" w:cs="Times New Roman"/>
          <w:sz w:val="24"/>
          <w:szCs w:val="24"/>
        </w:rPr>
        <w:t xml:space="preserve">normas profesionales. </w:t>
      </w:r>
    </w:p>
    <w:p w:rsidR="003616CB" w:rsidRDefault="00AB6B9B"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están diseñando </w:t>
      </w:r>
      <w:r w:rsidR="003616CB" w:rsidRPr="00AB6B9B">
        <w:rPr>
          <w:rFonts w:ascii="Times New Roman" w:hAnsi="Times New Roman" w:cs="Times New Roman"/>
          <w:sz w:val="24"/>
          <w:szCs w:val="24"/>
        </w:rPr>
        <w:t>marcos establecidos para el desarrollo profesional continuo (DPC) que apoye a los profesores en su propio desarrollo profesional a lo largo de su carrera, con el fin de</w:t>
      </w:r>
      <w:r>
        <w:rPr>
          <w:rFonts w:ascii="Times New Roman" w:hAnsi="Times New Roman" w:cs="Times New Roman"/>
          <w:sz w:val="24"/>
          <w:szCs w:val="24"/>
        </w:rPr>
        <w:t xml:space="preserve"> </w:t>
      </w:r>
      <w:r w:rsidR="003616CB" w:rsidRPr="00AB6B9B">
        <w:rPr>
          <w:rFonts w:ascii="Times New Roman" w:hAnsi="Times New Roman" w:cs="Times New Roman"/>
          <w:sz w:val="24"/>
          <w:szCs w:val="24"/>
        </w:rPr>
        <w:t>garantizar la permanente actualización de sus conocimientos, aptitudes y comprensión en función de la situación en la que</w:t>
      </w:r>
      <w:r>
        <w:rPr>
          <w:rFonts w:ascii="Times New Roman" w:hAnsi="Times New Roman" w:cs="Times New Roman"/>
          <w:sz w:val="24"/>
          <w:szCs w:val="24"/>
        </w:rPr>
        <w:t xml:space="preserve"> </w:t>
      </w:r>
      <w:r w:rsidR="003616CB" w:rsidRPr="00AB6B9B">
        <w:rPr>
          <w:rFonts w:ascii="Times New Roman" w:hAnsi="Times New Roman" w:cs="Times New Roman"/>
          <w:sz w:val="24"/>
          <w:szCs w:val="24"/>
        </w:rPr>
        <w:t>realizan su trabajo</w:t>
      </w:r>
      <w:r>
        <w:rPr>
          <w:rFonts w:ascii="Times New Roman" w:hAnsi="Times New Roman" w:cs="Times New Roman"/>
          <w:sz w:val="24"/>
          <w:szCs w:val="24"/>
        </w:rPr>
        <w:t>.</w:t>
      </w:r>
    </w:p>
    <w:p w:rsidR="00BD54DC" w:rsidRDefault="00BD54DC" w:rsidP="00671BDA">
      <w:pPr>
        <w:spacing w:before="120" w:after="0" w:line="360" w:lineRule="auto"/>
        <w:jc w:val="both"/>
        <w:rPr>
          <w:rFonts w:ascii="Times New Roman" w:hAnsi="Times New Roman" w:cs="Times New Roman"/>
          <w:sz w:val="24"/>
          <w:szCs w:val="24"/>
        </w:rPr>
      </w:pPr>
      <w:r w:rsidRPr="0038526E">
        <w:rPr>
          <w:rFonts w:ascii="Times New Roman" w:hAnsi="Times New Roman" w:cs="Times New Roman"/>
          <w:sz w:val="24"/>
          <w:szCs w:val="24"/>
        </w:rPr>
        <w:t xml:space="preserve">También es vital contar con una estructura informativa con los mecanismos para </w:t>
      </w:r>
      <w:r w:rsidRPr="000C7A05">
        <w:rPr>
          <w:rFonts w:ascii="Times New Roman" w:hAnsi="Times New Roman" w:cs="Times New Roman"/>
          <w:sz w:val="24"/>
          <w:szCs w:val="24"/>
        </w:rPr>
        <w:t>abordar y notificar incidencias de abusos y cuestiones relacionadas</w:t>
      </w:r>
      <w:r w:rsidRPr="0038526E">
        <w:rPr>
          <w:rFonts w:ascii="Times New Roman" w:hAnsi="Times New Roman" w:cs="Times New Roman"/>
          <w:sz w:val="24"/>
          <w:szCs w:val="24"/>
        </w:rPr>
        <w:t xml:space="preserve"> con la discriminación y el acoso basado en la raza, el género, la orientación sexual, la religión, la discapacidad etc. </w:t>
      </w:r>
    </w:p>
    <w:p w:rsidR="00BD54DC" w:rsidRDefault="00BD54DC"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Otra función consiste en la elaboración de un </w:t>
      </w:r>
      <w:r w:rsidRPr="000C7A05">
        <w:rPr>
          <w:rFonts w:ascii="Times New Roman" w:hAnsi="Times New Roman" w:cs="Times New Roman"/>
          <w:sz w:val="24"/>
          <w:szCs w:val="24"/>
        </w:rPr>
        <w:t>código de</w:t>
      </w:r>
      <w:r>
        <w:rPr>
          <w:rFonts w:ascii="Times New Roman" w:hAnsi="Times New Roman" w:cs="Times New Roman"/>
          <w:sz w:val="24"/>
          <w:szCs w:val="24"/>
        </w:rPr>
        <w:t>ontológico</w:t>
      </w:r>
      <w:r w:rsidRPr="000C7A05">
        <w:rPr>
          <w:rFonts w:ascii="Times New Roman" w:hAnsi="Times New Roman" w:cs="Times New Roman"/>
          <w:sz w:val="24"/>
          <w:szCs w:val="24"/>
        </w:rPr>
        <w:t xml:space="preserve"> </w:t>
      </w:r>
      <w:r w:rsidRPr="0038526E">
        <w:rPr>
          <w:rFonts w:ascii="Times New Roman" w:hAnsi="Times New Roman" w:cs="Times New Roman"/>
          <w:sz w:val="24"/>
          <w:szCs w:val="24"/>
        </w:rPr>
        <w:t>para docentes para proteger y fomentar los derechos</w:t>
      </w:r>
      <w:r>
        <w:rPr>
          <w:rFonts w:ascii="Times New Roman" w:hAnsi="Times New Roman" w:cs="Times New Roman"/>
          <w:sz w:val="24"/>
          <w:szCs w:val="24"/>
        </w:rPr>
        <w:t xml:space="preserve"> de la ciudadanía y de los profesionales</w:t>
      </w:r>
      <w:r w:rsidRPr="0038526E">
        <w:rPr>
          <w:rFonts w:ascii="Times New Roman" w:hAnsi="Times New Roman" w:cs="Times New Roman"/>
          <w:sz w:val="24"/>
          <w:szCs w:val="24"/>
        </w:rPr>
        <w:t>.</w:t>
      </w:r>
    </w:p>
    <w:p w:rsidR="009C71AC" w:rsidRPr="009C71AC" w:rsidRDefault="009C71AC" w:rsidP="00671BDA">
      <w:pPr>
        <w:spacing w:before="120" w:line="360" w:lineRule="auto"/>
        <w:jc w:val="both"/>
        <w:rPr>
          <w:rFonts w:ascii="Times New Roman" w:hAnsi="Times New Roman" w:cs="Times New Roman"/>
          <w:sz w:val="24"/>
          <w:szCs w:val="24"/>
        </w:rPr>
      </w:pPr>
    </w:p>
    <w:p w:rsidR="000C7A05" w:rsidRPr="009C71AC" w:rsidRDefault="000C7A05" w:rsidP="009C71AC">
      <w:pPr>
        <w:pStyle w:val="Ttulo4"/>
        <w:numPr>
          <w:ilvl w:val="0"/>
          <w:numId w:val="9"/>
        </w:numPr>
        <w:jc w:val="left"/>
        <w:rPr>
          <w:rFonts w:eastAsiaTheme="minorEastAsia"/>
        </w:rPr>
      </w:pPr>
      <w:r w:rsidRPr="009C71AC">
        <w:rPr>
          <w:rFonts w:eastAsiaTheme="minorEastAsia"/>
        </w:rPr>
        <w:t>FALTA DE COMPROMISO DE LA COMUNIDAD EDUCATIVA</w:t>
      </w:r>
    </w:p>
    <w:p w:rsidR="009F6144" w:rsidRPr="000C7A05" w:rsidRDefault="00D135DB" w:rsidP="00671BDA">
      <w:pPr>
        <w:spacing w:before="120" w:after="0" w:line="360" w:lineRule="auto"/>
        <w:jc w:val="both"/>
        <w:rPr>
          <w:rFonts w:ascii="Times New Roman" w:hAnsi="Times New Roman" w:cs="Times New Roman"/>
          <w:sz w:val="24"/>
          <w:szCs w:val="24"/>
        </w:rPr>
      </w:pPr>
      <w:r w:rsidRPr="000C7A05">
        <w:rPr>
          <w:rFonts w:ascii="Times New Roman" w:hAnsi="Times New Roman" w:cs="Times New Roman"/>
          <w:sz w:val="24"/>
          <w:szCs w:val="24"/>
        </w:rPr>
        <w:t xml:space="preserve">A pesar del conocimiento </w:t>
      </w:r>
      <w:r w:rsidR="009656CF" w:rsidRPr="000C7A05">
        <w:rPr>
          <w:rFonts w:ascii="Times New Roman" w:hAnsi="Times New Roman" w:cs="Times New Roman"/>
          <w:sz w:val="24"/>
          <w:szCs w:val="24"/>
        </w:rPr>
        <w:t>sobre los beneficios de la Educación física y del deporte</w:t>
      </w:r>
      <w:r w:rsidR="004F3CCD">
        <w:rPr>
          <w:rFonts w:ascii="Times New Roman" w:hAnsi="Times New Roman" w:cs="Times New Roman"/>
          <w:sz w:val="24"/>
          <w:szCs w:val="24"/>
        </w:rPr>
        <w:t xml:space="preserve"> por</w:t>
      </w:r>
      <w:r w:rsidR="009656CF" w:rsidRPr="000C7A05">
        <w:rPr>
          <w:rFonts w:ascii="Times New Roman" w:hAnsi="Times New Roman" w:cs="Times New Roman"/>
          <w:sz w:val="24"/>
          <w:szCs w:val="24"/>
        </w:rPr>
        <w:t xml:space="preserve"> parte </w:t>
      </w:r>
      <w:r w:rsidR="000452E0" w:rsidRPr="000C7A05">
        <w:rPr>
          <w:rFonts w:ascii="Times New Roman" w:hAnsi="Times New Roman" w:cs="Times New Roman"/>
          <w:sz w:val="24"/>
          <w:szCs w:val="24"/>
        </w:rPr>
        <w:t xml:space="preserve">de los directores, profesores de otras asignaturas, padres y la comunidad en general, </w:t>
      </w:r>
      <w:r w:rsidR="009656CF" w:rsidRPr="000C7A05">
        <w:rPr>
          <w:rFonts w:ascii="Times New Roman" w:hAnsi="Times New Roman" w:cs="Times New Roman"/>
          <w:sz w:val="24"/>
          <w:szCs w:val="24"/>
        </w:rPr>
        <w:t xml:space="preserve">tanto </w:t>
      </w:r>
      <w:r w:rsidRPr="000C7A05">
        <w:rPr>
          <w:rFonts w:ascii="Times New Roman" w:hAnsi="Times New Roman" w:cs="Times New Roman"/>
          <w:sz w:val="24"/>
          <w:szCs w:val="24"/>
        </w:rPr>
        <w:t xml:space="preserve">la administración educativa </w:t>
      </w:r>
      <w:r w:rsidR="009656CF" w:rsidRPr="000C7A05">
        <w:rPr>
          <w:rFonts w:ascii="Times New Roman" w:hAnsi="Times New Roman" w:cs="Times New Roman"/>
          <w:sz w:val="24"/>
          <w:szCs w:val="24"/>
        </w:rPr>
        <w:t xml:space="preserve">como </w:t>
      </w:r>
      <w:r w:rsidRPr="000C7A05">
        <w:rPr>
          <w:rFonts w:ascii="Times New Roman" w:hAnsi="Times New Roman" w:cs="Times New Roman"/>
          <w:sz w:val="24"/>
          <w:szCs w:val="24"/>
        </w:rPr>
        <w:t xml:space="preserve">los sindicatos de profesores prefieren mantener un </w:t>
      </w:r>
      <w:r w:rsidR="009656CF" w:rsidRPr="000C7A05">
        <w:rPr>
          <w:rFonts w:ascii="Times New Roman" w:hAnsi="Times New Roman" w:cs="Times New Roman"/>
          <w:sz w:val="24"/>
          <w:szCs w:val="24"/>
        </w:rPr>
        <w:t xml:space="preserve">reparto de las materias que no </w:t>
      </w:r>
      <w:r w:rsidR="000452E0" w:rsidRPr="000C7A05">
        <w:rPr>
          <w:rFonts w:ascii="Times New Roman" w:hAnsi="Times New Roman" w:cs="Times New Roman"/>
          <w:sz w:val="24"/>
          <w:szCs w:val="24"/>
        </w:rPr>
        <w:t>generen</w:t>
      </w:r>
      <w:r w:rsidR="009656CF" w:rsidRPr="000C7A05">
        <w:rPr>
          <w:rFonts w:ascii="Times New Roman" w:hAnsi="Times New Roman" w:cs="Times New Roman"/>
          <w:sz w:val="24"/>
          <w:szCs w:val="24"/>
        </w:rPr>
        <w:t xml:space="preserve"> tensiones ni conflictos. Cuadrar los horarios encierra intereses por parte de cada colectivo</w:t>
      </w:r>
      <w:r w:rsidR="00E62403">
        <w:rPr>
          <w:rFonts w:ascii="Times New Roman" w:hAnsi="Times New Roman" w:cs="Times New Roman"/>
          <w:sz w:val="24"/>
          <w:szCs w:val="24"/>
        </w:rPr>
        <w:t>,</w:t>
      </w:r>
      <w:r w:rsidR="009656CF" w:rsidRPr="000C7A05">
        <w:rPr>
          <w:rFonts w:ascii="Times New Roman" w:hAnsi="Times New Roman" w:cs="Times New Roman"/>
          <w:sz w:val="24"/>
          <w:szCs w:val="24"/>
        </w:rPr>
        <w:t xml:space="preserve"> siendo siempre minoría el colectivo de profesores de educación física. </w:t>
      </w:r>
    </w:p>
    <w:p w:rsidR="000452E0" w:rsidRPr="000452E0" w:rsidRDefault="000452E0" w:rsidP="00671BDA">
      <w:pPr>
        <w:spacing w:before="120" w:after="0" w:line="360" w:lineRule="auto"/>
        <w:jc w:val="both"/>
        <w:rPr>
          <w:rFonts w:ascii="Times New Roman" w:hAnsi="Times New Roman" w:cs="Times New Roman"/>
          <w:sz w:val="24"/>
          <w:szCs w:val="24"/>
        </w:rPr>
      </w:pPr>
      <w:r w:rsidRPr="000452E0">
        <w:rPr>
          <w:rFonts w:ascii="Times New Roman" w:hAnsi="Times New Roman" w:cs="Times New Roman"/>
          <w:sz w:val="24"/>
          <w:szCs w:val="24"/>
        </w:rPr>
        <w:lastRenderedPageBreak/>
        <w:t xml:space="preserve">La marginalidad </w:t>
      </w:r>
      <w:r>
        <w:rPr>
          <w:rFonts w:ascii="Times New Roman" w:hAnsi="Times New Roman" w:cs="Times New Roman"/>
          <w:sz w:val="24"/>
          <w:szCs w:val="24"/>
        </w:rPr>
        <w:t xml:space="preserve">de la </w:t>
      </w:r>
      <w:r w:rsidRPr="000452E0">
        <w:rPr>
          <w:rFonts w:ascii="Times New Roman" w:hAnsi="Times New Roman" w:cs="Times New Roman"/>
          <w:sz w:val="24"/>
          <w:szCs w:val="24"/>
        </w:rPr>
        <w:t xml:space="preserve">educación física </w:t>
      </w:r>
      <w:r>
        <w:rPr>
          <w:rFonts w:ascii="Times New Roman" w:hAnsi="Times New Roman" w:cs="Times New Roman"/>
          <w:sz w:val="24"/>
          <w:szCs w:val="24"/>
        </w:rPr>
        <w:t xml:space="preserve">hace que no se le dé </w:t>
      </w:r>
      <w:r w:rsidRPr="000452E0">
        <w:rPr>
          <w:rFonts w:ascii="Times New Roman" w:hAnsi="Times New Roman" w:cs="Times New Roman"/>
          <w:sz w:val="24"/>
          <w:szCs w:val="24"/>
        </w:rPr>
        <w:t xml:space="preserve">la misma categoría que a las demás asignaturas, </w:t>
      </w:r>
      <w:r>
        <w:rPr>
          <w:rFonts w:ascii="Times New Roman" w:hAnsi="Times New Roman" w:cs="Times New Roman"/>
          <w:sz w:val="24"/>
          <w:szCs w:val="24"/>
        </w:rPr>
        <w:t xml:space="preserve">y </w:t>
      </w:r>
      <w:r w:rsidRPr="000452E0">
        <w:rPr>
          <w:rFonts w:ascii="Times New Roman" w:hAnsi="Times New Roman" w:cs="Times New Roman"/>
          <w:sz w:val="24"/>
          <w:szCs w:val="24"/>
        </w:rPr>
        <w:t xml:space="preserve">también </w:t>
      </w:r>
      <w:r>
        <w:rPr>
          <w:rFonts w:ascii="Times New Roman" w:hAnsi="Times New Roman" w:cs="Times New Roman"/>
          <w:sz w:val="24"/>
          <w:szCs w:val="24"/>
        </w:rPr>
        <w:t xml:space="preserve">afecta </w:t>
      </w:r>
      <w:r w:rsidRPr="000452E0">
        <w:rPr>
          <w:rFonts w:ascii="Times New Roman" w:hAnsi="Times New Roman" w:cs="Times New Roman"/>
          <w:sz w:val="24"/>
          <w:szCs w:val="24"/>
        </w:rPr>
        <w:t>los niveles de motivación de algunos profesores, que es consecuencia de ser considerados de categoría inferi</w:t>
      </w:r>
      <w:r w:rsidR="004F3CCD">
        <w:rPr>
          <w:rFonts w:ascii="Times New Roman" w:hAnsi="Times New Roman" w:cs="Times New Roman"/>
          <w:sz w:val="24"/>
          <w:szCs w:val="24"/>
        </w:rPr>
        <w:t>or a la de los demás profesores.</w:t>
      </w:r>
    </w:p>
    <w:p w:rsidR="009656CF" w:rsidRDefault="009656CF" w:rsidP="00671BDA">
      <w:pPr>
        <w:spacing w:before="120" w:after="0" w:line="360" w:lineRule="auto"/>
        <w:jc w:val="both"/>
        <w:rPr>
          <w:rFonts w:ascii="Times New Roman" w:eastAsiaTheme="minorEastAsia" w:hAnsi="Times New Roman" w:cs="Times New Roman"/>
          <w:sz w:val="24"/>
          <w:szCs w:val="24"/>
        </w:rPr>
      </w:pPr>
      <w:r w:rsidRPr="003616CB">
        <w:rPr>
          <w:rFonts w:ascii="Times New Roman" w:hAnsi="Times New Roman" w:cs="Times New Roman"/>
          <w:sz w:val="24"/>
          <w:szCs w:val="24"/>
        </w:rPr>
        <w:t>L</w:t>
      </w:r>
      <w:r w:rsidRPr="003616CB">
        <w:rPr>
          <w:rFonts w:ascii="Times New Roman" w:eastAsiaTheme="minorEastAsia" w:hAnsi="Times New Roman" w:cs="Times New Roman"/>
          <w:sz w:val="24"/>
          <w:szCs w:val="24"/>
        </w:rPr>
        <w:t>a</w:t>
      </w:r>
      <w:r w:rsidRPr="003616CB">
        <w:rPr>
          <w:rFonts w:ascii="Times New Roman" w:hAnsi="Times New Roman" w:cs="Times New Roman"/>
          <w:sz w:val="24"/>
          <w:szCs w:val="24"/>
        </w:rPr>
        <w:t xml:space="preserve"> posición generalizada de la</w:t>
      </w:r>
      <w:r w:rsidRPr="003616CB">
        <w:rPr>
          <w:rFonts w:ascii="Times New Roman" w:eastAsiaTheme="minorEastAsia" w:hAnsi="Times New Roman" w:cs="Times New Roman"/>
          <w:sz w:val="24"/>
          <w:szCs w:val="24"/>
        </w:rPr>
        <w:t xml:space="preserve">s asociaciones de madres y padres </w:t>
      </w:r>
      <w:r w:rsidRPr="003616CB">
        <w:rPr>
          <w:rFonts w:ascii="Times New Roman" w:hAnsi="Times New Roman" w:cs="Times New Roman"/>
          <w:sz w:val="24"/>
          <w:szCs w:val="24"/>
        </w:rPr>
        <w:t xml:space="preserve">muestra preocupación por </w:t>
      </w:r>
      <w:r w:rsidRPr="003616CB">
        <w:rPr>
          <w:rFonts w:ascii="Times New Roman" w:eastAsiaTheme="minorEastAsia" w:hAnsi="Times New Roman" w:cs="Times New Roman"/>
          <w:sz w:val="24"/>
          <w:szCs w:val="24"/>
        </w:rPr>
        <w:t>la red</w:t>
      </w:r>
      <w:r w:rsidRPr="003616CB">
        <w:rPr>
          <w:rFonts w:ascii="Times New Roman" w:hAnsi="Times New Roman" w:cs="Times New Roman"/>
          <w:sz w:val="24"/>
          <w:szCs w:val="24"/>
        </w:rPr>
        <w:t xml:space="preserve">ucción horaria en el área de EF, sin entender cuáles son las razones y sin confiar en </w:t>
      </w:r>
      <w:r w:rsidRPr="003616CB">
        <w:rPr>
          <w:rFonts w:ascii="Times New Roman" w:eastAsiaTheme="minorEastAsia" w:hAnsi="Times New Roman" w:cs="Times New Roman"/>
          <w:sz w:val="24"/>
          <w:szCs w:val="24"/>
        </w:rPr>
        <w:t>los programas de EF en los recreos y las actividades</w:t>
      </w:r>
      <w:r w:rsidRPr="003616CB">
        <w:rPr>
          <w:rFonts w:ascii="Times New Roman" w:hAnsi="Times New Roman" w:cs="Times New Roman"/>
          <w:sz w:val="24"/>
          <w:szCs w:val="24"/>
        </w:rPr>
        <w:t xml:space="preserve"> </w:t>
      </w:r>
      <w:r w:rsidRPr="003616CB">
        <w:rPr>
          <w:rFonts w:ascii="Times New Roman" w:eastAsiaTheme="minorEastAsia" w:hAnsi="Times New Roman" w:cs="Times New Roman"/>
          <w:sz w:val="24"/>
          <w:szCs w:val="24"/>
        </w:rPr>
        <w:t>dirigidas</w:t>
      </w:r>
      <w:r w:rsidRPr="003616CB">
        <w:rPr>
          <w:rFonts w:ascii="Times New Roman" w:hAnsi="Times New Roman" w:cs="Times New Roman"/>
          <w:sz w:val="24"/>
          <w:szCs w:val="24"/>
        </w:rPr>
        <w:t xml:space="preserve">. El acceso a una oferta extracurricular privada va a estar restringida para muchas familias creando </w:t>
      </w:r>
      <w:r w:rsidRPr="003616CB">
        <w:rPr>
          <w:rFonts w:ascii="Times New Roman" w:eastAsiaTheme="minorEastAsia" w:hAnsi="Times New Roman" w:cs="Times New Roman"/>
          <w:sz w:val="24"/>
          <w:szCs w:val="24"/>
        </w:rPr>
        <w:t>desigualdades entre centros escolares.</w:t>
      </w:r>
    </w:p>
    <w:p w:rsidR="009C71AC" w:rsidRPr="003616CB" w:rsidRDefault="009C71AC" w:rsidP="00E62403">
      <w:pPr>
        <w:spacing w:before="120" w:after="0" w:line="360" w:lineRule="auto"/>
        <w:ind w:left="360"/>
        <w:jc w:val="both"/>
        <w:rPr>
          <w:rFonts w:ascii="Times New Roman" w:hAnsi="Times New Roman" w:cs="Times New Roman"/>
          <w:sz w:val="24"/>
          <w:szCs w:val="24"/>
        </w:rPr>
      </w:pPr>
    </w:p>
    <w:p w:rsidR="00E62403" w:rsidRPr="009C71AC" w:rsidRDefault="005C729A" w:rsidP="009C71AC">
      <w:pPr>
        <w:pStyle w:val="Ttulo4"/>
        <w:numPr>
          <w:ilvl w:val="0"/>
          <w:numId w:val="9"/>
        </w:numPr>
        <w:jc w:val="left"/>
        <w:rPr>
          <w:rFonts w:eastAsiaTheme="minorEastAsia"/>
        </w:rPr>
      </w:pPr>
      <w:r w:rsidRPr="009C71AC">
        <w:rPr>
          <w:rFonts w:eastAsiaTheme="minorEastAsia"/>
        </w:rPr>
        <w:t>ENTORNOS INSEGUROS Y RECURSOS INSUFICIENTES</w:t>
      </w:r>
    </w:p>
    <w:p w:rsidR="005C729A" w:rsidRDefault="005C729A" w:rsidP="00671BDA">
      <w:pPr>
        <w:spacing w:before="120" w:after="0" w:line="360" w:lineRule="auto"/>
        <w:jc w:val="both"/>
        <w:rPr>
          <w:rFonts w:ascii="Times New Roman" w:hAnsi="Times New Roman" w:cs="Times New Roman"/>
          <w:sz w:val="24"/>
          <w:szCs w:val="24"/>
        </w:rPr>
      </w:pPr>
      <w:r w:rsidRPr="0038526E">
        <w:rPr>
          <w:rFonts w:ascii="Times New Roman" w:hAnsi="Times New Roman" w:cs="Times New Roman"/>
          <w:sz w:val="24"/>
          <w:szCs w:val="24"/>
        </w:rPr>
        <w:t xml:space="preserve">La importancia de la </w:t>
      </w:r>
      <w:r w:rsidRPr="005C729A">
        <w:rPr>
          <w:rFonts w:ascii="Times New Roman" w:hAnsi="Times New Roman" w:cs="Times New Roman"/>
          <w:sz w:val="24"/>
          <w:szCs w:val="24"/>
        </w:rPr>
        <w:t>salvaguarda y la protección de la infancia</w:t>
      </w:r>
      <w:r w:rsidRPr="0038526E">
        <w:rPr>
          <w:rFonts w:ascii="Times New Roman" w:hAnsi="Times New Roman" w:cs="Times New Roman"/>
          <w:sz w:val="24"/>
          <w:szCs w:val="24"/>
        </w:rPr>
        <w:t xml:space="preserve"> no se limita a una situación o contexto; es crucial y debe ser un aspecto clave de cualquier prestación, dentro y fuera de la escuela. </w:t>
      </w:r>
    </w:p>
    <w:p w:rsidR="005C729A" w:rsidRPr="0038526E" w:rsidRDefault="005C729A" w:rsidP="00671BDA">
      <w:pPr>
        <w:spacing w:before="120" w:after="0" w:line="360" w:lineRule="auto"/>
        <w:jc w:val="both"/>
        <w:rPr>
          <w:rFonts w:ascii="Times New Roman" w:hAnsi="Times New Roman" w:cs="Times New Roman"/>
          <w:sz w:val="24"/>
          <w:szCs w:val="24"/>
        </w:rPr>
      </w:pPr>
      <w:r w:rsidRPr="0038526E">
        <w:rPr>
          <w:rFonts w:ascii="Times New Roman" w:hAnsi="Times New Roman" w:cs="Times New Roman"/>
          <w:sz w:val="24"/>
          <w:szCs w:val="24"/>
        </w:rPr>
        <w:t xml:space="preserve">Por otra parte, la UNESCO y UNICEF defienden que los </w:t>
      </w:r>
      <w:r w:rsidRPr="005C729A">
        <w:rPr>
          <w:rFonts w:ascii="Times New Roman" w:hAnsi="Times New Roman" w:cs="Times New Roman"/>
          <w:sz w:val="24"/>
          <w:szCs w:val="24"/>
        </w:rPr>
        <w:t>entornos de aprendizaje favorables</w:t>
      </w:r>
      <w:r w:rsidRPr="0038526E">
        <w:rPr>
          <w:rFonts w:ascii="Times New Roman" w:hAnsi="Times New Roman" w:cs="Times New Roman"/>
          <w:sz w:val="24"/>
          <w:szCs w:val="24"/>
        </w:rPr>
        <w:t xml:space="preserve"> van más allá de las estructuras y las instalaciones físicas: deben incluir </w:t>
      </w:r>
      <w:r w:rsidRPr="005C729A">
        <w:rPr>
          <w:rFonts w:ascii="Times New Roman" w:hAnsi="Times New Roman" w:cs="Times New Roman"/>
          <w:sz w:val="24"/>
          <w:szCs w:val="24"/>
        </w:rPr>
        <w:t>políticas institucionales capacitadoras</w:t>
      </w:r>
      <w:r w:rsidRPr="0038526E">
        <w:rPr>
          <w:rFonts w:ascii="Times New Roman" w:hAnsi="Times New Roman" w:cs="Times New Roman"/>
          <w:sz w:val="24"/>
          <w:szCs w:val="24"/>
        </w:rPr>
        <w:t>, que apoyen y protejan los derechos humanos. En consecuencia, debe elaborarse una política eficaz con el objetivo de prevenir y, en última instancia, imposibilitar el abuso, la violencia física o psicológica, el acoso homofóbico y la violencia basada en el género.</w:t>
      </w:r>
    </w:p>
    <w:p w:rsidR="00E62403" w:rsidRDefault="00E62403"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38526E">
        <w:rPr>
          <w:rFonts w:ascii="Times New Roman" w:hAnsi="Times New Roman" w:cs="Times New Roman"/>
          <w:sz w:val="24"/>
          <w:szCs w:val="24"/>
        </w:rPr>
        <w:t xml:space="preserve">ara el desarrollo de políticas de EFC y para las </w:t>
      </w:r>
      <w:r w:rsidRPr="00E62403">
        <w:rPr>
          <w:rFonts w:ascii="Times New Roman" w:hAnsi="Times New Roman" w:cs="Times New Roman"/>
          <w:sz w:val="24"/>
          <w:szCs w:val="24"/>
        </w:rPr>
        <w:t>asociaciones</w:t>
      </w:r>
      <w:r w:rsidRPr="0038526E">
        <w:rPr>
          <w:rFonts w:ascii="Times New Roman" w:hAnsi="Times New Roman" w:cs="Times New Roman"/>
          <w:sz w:val="24"/>
          <w:szCs w:val="24"/>
        </w:rPr>
        <w:t xml:space="preserve"> que promueven la actividad física y el deporte fuera del horario escolar, es </w:t>
      </w:r>
      <w:r>
        <w:rPr>
          <w:rFonts w:ascii="Times New Roman" w:hAnsi="Times New Roman" w:cs="Times New Roman"/>
          <w:sz w:val="24"/>
          <w:szCs w:val="24"/>
        </w:rPr>
        <w:t xml:space="preserve">primordial </w:t>
      </w:r>
      <w:r w:rsidRPr="0038526E">
        <w:rPr>
          <w:rFonts w:ascii="Times New Roman" w:hAnsi="Times New Roman" w:cs="Times New Roman"/>
          <w:sz w:val="24"/>
          <w:szCs w:val="24"/>
        </w:rPr>
        <w:t xml:space="preserve">la existencia </w:t>
      </w:r>
      <w:r w:rsidRPr="00E62403">
        <w:rPr>
          <w:rFonts w:ascii="Times New Roman" w:hAnsi="Times New Roman" w:cs="Times New Roman"/>
          <w:sz w:val="24"/>
          <w:szCs w:val="24"/>
        </w:rPr>
        <w:t>de instalaciones</w:t>
      </w:r>
      <w:r w:rsidRPr="0038526E">
        <w:rPr>
          <w:rFonts w:ascii="Times New Roman" w:hAnsi="Times New Roman" w:cs="Times New Roman"/>
          <w:sz w:val="24"/>
          <w:szCs w:val="24"/>
        </w:rPr>
        <w:t xml:space="preserve"> seguras, accesibles y en buen estado, en las que los jóvenes puedan participar sin temor a la explotación. </w:t>
      </w:r>
    </w:p>
    <w:p w:rsidR="00AB6B9B" w:rsidRPr="00E62403" w:rsidRDefault="00AB6B9B" w:rsidP="00671BDA">
      <w:pPr>
        <w:spacing w:before="120" w:after="0" w:line="360" w:lineRule="auto"/>
        <w:jc w:val="both"/>
        <w:rPr>
          <w:rFonts w:ascii="Times New Roman" w:hAnsi="Times New Roman" w:cs="Times New Roman"/>
          <w:sz w:val="24"/>
          <w:szCs w:val="24"/>
        </w:rPr>
      </w:pPr>
      <w:r w:rsidRPr="00E62403">
        <w:rPr>
          <w:rFonts w:ascii="Times New Roman" w:hAnsi="Times New Roman" w:cs="Times New Roman"/>
          <w:sz w:val="24"/>
          <w:szCs w:val="24"/>
        </w:rPr>
        <w:t>La actual falta de infraestructuras adecuadas y los insuficientes recursos debe solucionarse con un uso más eficiente de los recursos comunitarios y la promoción de alianzas con las organizaciones comunitarias deportivas.</w:t>
      </w:r>
    </w:p>
    <w:p w:rsidR="00AB6B9B" w:rsidRPr="00AB6B9B" w:rsidRDefault="00E62403"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AB6B9B" w:rsidRPr="00AB6B9B">
        <w:rPr>
          <w:rFonts w:ascii="Times New Roman" w:hAnsi="Times New Roman" w:cs="Times New Roman"/>
          <w:sz w:val="24"/>
          <w:szCs w:val="24"/>
        </w:rPr>
        <w:t>n</w:t>
      </w:r>
      <w:r w:rsidR="005C729A">
        <w:rPr>
          <w:rFonts w:ascii="Times New Roman" w:hAnsi="Times New Roman" w:cs="Times New Roman"/>
          <w:sz w:val="24"/>
          <w:szCs w:val="24"/>
        </w:rPr>
        <w:t xml:space="preserve"> servicio de</w:t>
      </w:r>
      <w:r w:rsidR="00AB6B9B" w:rsidRPr="00AB6B9B">
        <w:rPr>
          <w:rFonts w:ascii="Times New Roman" w:hAnsi="Times New Roman" w:cs="Times New Roman"/>
          <w:sz w:val="24"/>
          <w:szCs w:val="24"/>
        </w:rPr>
        <w:t xml:space="preserve"> apoyo técnico adecuado garantiza el acceso de todos los alumnos a la educación física, incluyendo aquellos con discapacidades</w:t>
      </w:r>
      <w:r w:rsidR="00AB6B9B">
        <w:rPr>
          <w:rFonts w:ascii="Times New Roman" w:hAnsi="Times New Roman" w:cs="Times New Roman"/>
          <w:sz w:val="24"/>
          <w:szCs w:val="24"/>
        </w:rPr>
        <w:t xml:space="preserve"> y el buen funcionamiento de las instalaciones, equipos y recursos.</w:t>
      </w:r>
    </w:p>
    <w:p w:rsidR="00AB6B9B" w:rsidRDefault="00AB6B9B"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uso de las instalaciones deportivas </w:t>
      </w:r>
      <w:r w:rsidRPr="003616CB">
        <w:rPr>
          <w:rFonts w:ascii="Times New Roman" w:hAnsi="Times New Roman" w:cs="Times New Roman"/>
          <w:sz w:val="24"/>
          <w:szCs w:val="24"/>
        </w:rPr>
        <w:t>no</w:t>
      </w:r>
      <w:r>
        <w:rPr>
          <w:rFonts w:ascii="Times New Roman" w:hAnsi="Times New Roman" w:cs="Times New Roman"/>
          <w:sz w:val="24"/>
          <w:szCs w:val="24"/>
        </w:rPr>
        <w:t xml:space="preserve"> debe ser marginado</w:t>
      </w:r>
      <w:r w:rsidRPr="003616CB">
        <w:rPr>
          <w:rFonts w:ascii="Times New Roman" w:hAnsi="Times New Roman" w:cs="Times New Roman"/>
          <w:sz w:val="24"/>
          <w:szCs w:val="24"/>
        </w:rPr>
        <w:t xml:space="preserve"> en favor de otras asignaturas</w:t>
      </w:r>
      <w:r>
        <w:rPr>
          <w:rFonts w:ascii="Times New Roman" w:hAnsi="Times New Roman" w:cs="Times New Roman"/>
          <w:sz w:val="24"/>
          <w:szCs w:val="24"/>
        </w:rPr>
        <w:t xml:space="preserve"> </w:t>
      </w:r>
      <w:r w:rsidRPr="003616CB">
        <w:rPr>
          <w:rFonts w:ascii="Times New Roman" w:hAnsi="Times New Roman" w:cs="Times New Roman"/>
          <w:sz w:val="24"/>
          <w:szCs w:val="24"/>
        </w:rPr>
        <w:t xml:space="preserve">y/o eventos que precisen de </w:t>
      </w:r>
      <w:r w:rsidR="005C729A">
        <w:rPr>
          <w:rFonts w:ascii="Times New Roman" w:hAnsi="Times New Roman" w:cs="Times New Roman"/>
          <w:sz w:val="24"/>
          <w:szCs w:val="24"/>
        </w:rPr>
        <w:t xml:space="preserve">los </w:t>
      </w:r>
      <w:r w:rsidRPr="003616CB">
        <w:rPr>
          <w:rFonts w:ascii="Times New Roman" w:hAnsi="Times New Roman" w:cs="Times New Roman"/>
          <w:sz w:val="24"/>
          <w:szCs w:val="24"/>
        </w:rPr>
        <w:t>recursos</w:t>
      </w:r>
      <w:r>
        <w:rPr>
          <w:rFonts w:ascii="Times New Roman" w:hAnsi="Times New Roman" w:cs="Times New Roman"/>
          <w:sz w:val="24"/>
          <w:szCs w:val="24"/>
        </w:rPr>
        <w:t xml:space="preserve">. </w:t>
      </w:r>
    </w:p>
    <w:p w:rsidR="009C71AC" w:rsidRDefault="009C71AC" w:rsidP="00E62403">
      <w:pPr>
        <w:spacing w:before="120" w:after="0" w:line="360" w:lineRule="auto"/>
        <w:ind w:left="360"/>
        <w:jc w:val="both"/>
        <w:rPr>
          <w:rFonts w:ascii="Times New Roman" w:hAnsi="Times New Roman" w:cs="Times New Roman"/>
          <w:sz w:val="24"/>
          <w:szCs w:val="24"/>
        </w:rPr>
      </w:pPr>
    </w:p>
    <w:p w:rsidR="005C729A" w:rsidRPr="009C71AC" w:rsidRDefault="005C729A" w:rsidP="009C71AC">
      <w:pPr>
        <w:pStyle w:val="Ttulo4"/>
        <w:numPr>
          <w:ilvl w:val="0"/>
          <w:numId w:val="9"/>
        </w:numPr>
        <w:jc w:val="left"/>
        <w:rPr>
          <w:rFonts w:eastAsiaTheme="minorEastAsia"/>
        </w:rPr>
      </w:pPr>
      <w:r w:rsidRPr="009C71AC">
        <w:rPr>
          <w:rFonts w:eastAsiaTheme="minorEastAsia"/>
        </w:rPr>
        <w:t xml:space="preserve">ESTRATEGIAS SIN DOTACIÓN PRESUPUESTARIA </w:t>
      </w:r>
    </w:p>
    <w:p w:rsidR="00AB6B9B" w:rsidRPr="005C729A" w:rsidRDefault="00AB6B9B" w:rsidP="00671BDA">
      <w:pPr>
        <w:spacing w:before="120" w:after="0" w:line="360" w:lineRule="auto"/>
        <w:jc w:val="both"/>
        <w:rPr>
          <w:rFonts w:ascii="Times New Roman" w:hAnsi="Times New Roman" w:cs="Times New Roman"/>
          <w:sz w:val="24"/>
          <w:szCs w:val="24"/>
        </w:rPr>
      </w:pPr>
      <w:r w:rsidRPr="005C729A">
        <w:rPr>
          <w:rFonts w:ascii="Times New Roman" w:hAnsi="Times New Roman" w:cs="Times New Roman"/>
          <w:sz w:val="24"/>
          <w:szCs w:val="24"/>
        </w:rPr>
        <w:t xml:space="preserve">Las estrategias nacionales y el presupuesto asociado a estas, deben promover la coordinación escuela-comunidad y los itinerarios relacionados hacia la </w:t>
      </w:r>
      <w:r w:rsidR="005C729A" w:rsidRPr="005C729A">
        <w:rPr>
          <w:rFonts w:ascii="Times New Roman" w:hAnsi="Times New Roman" w:cs="Times New Roman"/>
          <w:sz w:val="24"/>
          <w:szCs w:val="24"/>
        </w:rPr>
        <w:t>participación</w:t>
      </w:r>
      <w:r w:rsidRPr="005C729A">
        <w:rPr>
          <w:rFonts w:ascii="Times New Roman" w:hAnsi="Times New Roman" w:cs="Times New Roman"/>
          <w:sz w:val="24"/>
          <w:szCs w:val="24"/>
        </w:rPr>
        <w:t xml:space="preserve"> en la actividad </w:t>
      </w:r>
      <w:r w:rsidR="005C729A" w:rsidRPr="005C729A">
        <w:rPr>
          <w:rFonts w:ascii="Times New Roman" w:hAnsi="Times New Roman" w:cs="Times New Roman"/>
          <w:sz w:val="24"/>
          <w:szCs w:val="24"/>
        </w:rPr>
        <w:t>física</w:t>
      </w:r>
      <w:r w:rsidRPr="005C729A">
        <w:rPr>
          <w:rFonts w:ascii="Times New Roman" w:hAnsi="Times New Roman" w:cs="Times New Roman"/>
          <w:sz w:val="24"/>
          <w:szCs w:val="24"/>
        </w:rPr>
        <w:t xml:space="preserve"> y afrontar los actuales problemas de </w:t>
      </w:r>
      <w:r w:rsidR="005C729A" w:rsidRPr="005C729A">
        <w:rPr>
          <w:rFonts w:ascii="Times New Roman" w:hAnsi="Times New Roman" w:cs="Times New Roman"/>
          <w:sz w:val="24"/>
          <w:szCs w:val="24"/>
        </w:rPr>
        <w:t>comunicación</w:t>
      </w:r>
      <w:r w:rsidRPr="005C729A">
        <w:rPr>
          <w:rFonts w:ascii="Times New Roman" w:hAnsi="Times New Roman" w:cs="Times New Roman"/>
          <w:sz w:val="24"/>
          <w:szCs w:val="24"/>
        </w:rPr>
        <w:t xml:space="preserve"> entre diferentes organismos;</w:t>
      </w:r>
    </w:p>
    <w:p w:rsidR="00AF0F10" w:rsidRDefault="005C729A"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Claro ejemplo son l</w:t>
      </w:r>
      <w:r w:rsidR="00AF0F10" w:rsidRPr="00AF0F10">
        <w:rPr>
          <w:rFonts w:ascii="Times New Roman" w:hAnsi="Times New Roman" w:cs="Times New Roman"/>
          <w:sz w:val="24"/>
          <w:szCs w:val="24"/>
        </w:rPr>
        <w:t xml:space="preserve">as subvenciones a Comunidades Autónomas para el desarrollo del programa de Centros Escolares Promotores de la Actividad Física y el Deporte </w:t>
      </w:r>
      <w:r>
        <w:rPr>
          <w:rFonts w:ascii="Times New Roman" w:hAnsi="Times New Roman" w:cs="Times New Roman"/>
          <w:sz w:val="24"/>
          <w:szCs w:val="24"/>
        </w:rPr>
        <w:t xml:space="preserve">que, según la información de la web del CSD, </w:t>
      </w:r>
      <w:r w:rsidR="00AF0F10" w:rsidRPr="00AF0F10">
        <w:rPr>
          <w:rFonts w:ascii="Times New Roman" w:hAnsi="Times New Roman" w:cs="Times New Roman"/>
          <w:sz w:val="24"/>
          <w:szCs w:val="24"/>
        </w:rPr>
        <w:t>tuvieron su última convocatoria en 2011.</w:t>
      </w:r>
    </w:p>
    <w:p w:rsidR="009C71AC" w:rsidRPr="00AF0F10" w:rsidRDefault="009C71AC" w:rsidP="005C729A">
      <w:pPr>
        <w:spacing w:before="120" w:after="0" w:line="360" w:lineRule="auto"/>
        <w:ind w:left="360"/>
        <w:jc w:val="both"/>
        <w:rPr>
          <w:rFonts w:ascii="Times New Roman" w:hAnsi="Times New Roman" w:cs="Times New Roman"/>
          <w:sz w:val="24"/>
          <w:szCs w:val="24"/>
        </w:rPr>
      </w:pPr>
    </w:p>
    <w:p w:rsidR="009C71AC" w:rsidRPr="009C71AC" w:rsidRDefault="00671BDA" w:rsidP="009C71AC">
      <w:pPr>
        <w:pStyle w:val="Ttulo4"/>
        <w:numPr>
          <w:ilvl w:val="0"/>
          <w:numId w:val="9"/>
        </w:numPr>
        <w:jc w:val="left"/>
        <w:rPr>
          <w:rFonts w:eastAsiaTheme="minorEastAsia"/>
        </w:rPr>
      </w:pPr>
      <w:r>
        <w:rPr>
          <w:rFonts w:eastAsiaTheme="minorEastAsia"/>
          <w:caps w:val="0"/>
        </w:rPr>
        <w:t xml:space="preserve">AUSENCIA DE </w:t>
      </w:r>
      <w:r w:rsidRPr="009C71AC">
        <w:rPr>
          <w:rFonts w:eastAsiaTheme="minorEastAsia"/>
          <w:caps w:val="0"/>
        </w:rPr>
        <w:t>COMUNICACIÓN</w:t>
      </w:r>
      <w:r w:rsidR="00C15F26">
        <w:rPr>
          <w:rFonts w:eastAsiaTheme="minorEastAsia"/>
          <w:caps w:val="0"/>
        </w:rPr>
        <w:t xml:space="preserve"> SOBRE VALORES DE LA EFC</w:t>
      </w:r>
    </w:p>
    <w:p w:rsidR="00AB6B9B" w:rsidRPr="009C71AC" w:rsidRDefault="00AB6B9B" w:rsidP="00671BDA">
      <w:pPr>
        <w:spacing w:before="120" w:after="0" w:line="360" w:lineRule="auto"/>
        <w:jc w:val="both"/>
        <w:rPr>
          <w:rFonts w:ascii="Times New Roman" w:hAnsi="Times New Roman" w:cs="Times New Roman"/>
          <w:sz w:val="24"/>
          <w:szCs w:val="24"/>
        </w:rPr>
      </w:pPr>
      <w:r w:rsidRPr="009C71AC">
        <w:rPr>
          <w:rFonts w:ascii="Times New Roman" w:hAnsi="Times New Roman" w:cs="Times New Roman"/>
          <w:sz w:val="24"/>
          <w:szCs w:val="24"/>
        </w:rPr>
        <w:t xml:space="preserve">No hay estrategias de </w:t>
      </w:r>
      <w:r w:rsidRPr="00BD54DC">
        <w:rPr>
          <w:rFonts w:ascii="Times New Roman" w:hAnsi="Times New Roman" w:cs="Times New Roman"/>
          <w:sz w:val="24"/>
          <w:szCs w:val="24"/>
        </w:rPr>
        <w:t>comunicación integral</w:t>
      </w:r>
      <w:r w:rsidRPr="009C71AC">
        <w:rPr>
          <w:rFonts w:ascii="Times New Roman" w:hAnsi="Times New Roman" w:cs="Times New Roman"/>
          <w:sz w:val="24"/>
          <w:szCs w:val="24"/>
        </w:rPr>
        <w:t xml:space="preserve"> destinadas a concienciar a todos los tomadores de decisiones, directores de escuela, profesores de otras asignaturas y padres, sobre la importancia educativa de la EFC y sus valores intrínsecos y extrínsecos. </w:t>
      </w:r>
    </w:p>
    <w:p w:rsidR="00AB6B9B" w:rsidRDefault="00AB6B9B" w:rsidP="00671BDA">
      <w:pPr>
        <w:spacing w:before="120" w:after="0" w:line="360" w:lineRule="auto"/>
        <w:jc w:val="both"/>
        <w:rPr>
          <w:rFonts w:ascii="Times New Roman" w:hAnsi="Times New Roman" w:cs="Times New Roman"/>
          <w:sz w:val="24"/>
          <w:szCs w:val="24"/>
        </w:rPr>
      </w:pPr>
      <w:r w:rsidRPr="00AB6B9B">
        <w:rPr>
          <w:rFonts w:ascii="Times New Roman" w:hAnsi="Times New Roman" w:cs="Times New Roman"/>
          <w:sz w:val="24"/>
          <w:szCs w:val="24"/>
        </w:rPr>
        <w:t>Esto debe verse apoyado por que busquen aumentar la conciencia sobre estos valores</w:t>
      </w:r>
      <w:r>
        <w:rPr>
          <w:rFonts w:ascii="Times New Roman" w:hAnsi="Times New Roman" w:cs="Times New Roman"/>
          <w:sz w:val="24"/>
          <w:szCs w:val="24"/>
        </w:rPr>
        <w:t xml:space="preserve"> y los mensajes deben estar basados en evidencias cient</w:t>
      </w:r>
      <w:r w:rsidR="00093D9F">
        <w:rPr>
          <w:rFonts w:ascii="Times New Roman" w:hAnsi="Times New Roman" w:cs="Times New Roman"/>
          <w:sz w:val="24"/>
          <w:szCs w:val="24"/>
        </w:rPr>
        <w:t>íficas.</w:t>
      </w:r>
    </w:p>
    <w:p w:rsidR="00093D9F" w:rsidRPr="00AB6B9B" w:rsidRDefault="00093D9F" w:rsidP="00671BDA">
      <w:pPr>
        <w:spacing w:before="120" w:after="0" w:line="360" w:lineRule="auto"/>
        <w:jc w:val="both"/>
        <w:rPr>
          <w:rFonts w:ascii="Times New Roman" w:hAnsi="Times New Roman" w:cs="Times New Roman"/>
          <w:sz w:val="24"/>
          <w:szCs w:val="24"/>
        </w:rPr>
      </w:pPr>
      <w:r w:rsidRPr="00093D9F">
        <w:rPr>
          <w:rFonts w:ascii="Times New Roman" w:hAnsi="Times New Roman" w:cs="Times New Roman"/>
          <w:sz w:val="24"/>
          <w:szCs w:val="24"/>
        </w:rPr>
        <w:t xml:space="preserve">Los profesores de </w:t>
      </w:r>
      <w:r w:rsidR="00BD54DC" w:rsidRPr="00093D9F">
        <w:rPr>
          <w:rFonts w:ascii="Times New Roman" w:hAnsi="Times New Roman" w:cs="Times New Roman"/>
          <w:sz w:val="24"/>
          <w:szCs w:val="24"/>
        </w:rPr>
        <w:t>educación</w:t>
      </w:r>
      <w:r w:rsidRPr="00093D9F">
        <w:rPr>
          <w:rFonts w:ascii="Times New Roman" w:hAnsi="Times New Roman" w:cs="Times New Roman"/>
          <w:sz w:val="24"/>
          <w:szCs w:val="24"/>
        </w:rPr>
        <w:t xml:space="preserve"> </w:t>
      </w:r>
      <w:r w:rsidR="00BD54DC" w:rsidRPr="00093D9F">
        <w:rPr>
          <w:rFonts w:ascii="Times New Roman" w:hAnsi="Times New Roman" w:cs="Times New Roman"/>
          <w:sz w:val="24"/>
          <w:szCs w:val="24"/>
        </w:rPr>
        <w:t>física</w:t>
      </w:r>
      <w:r w:rsidRPr="00093D9F">
        <w:rPr>
          <w:rFonts w:ascii="Times New Roman" w:hAnsi="Times New Roman" w:cs="Times New Roman"/>
          <w:sz w:val="24"/>
          <w:szCs w:val="24"/>
        </w:rPr>
        <w:t>, apoyados</w:t>
      </w:r>
      <w:r>
        <w:rPr>
          <w:rFonts w:ascii="Times New Roman" w:hAnsi="Times New Roman" w:cs="Times New Roman"/>
          <w:sz w:val="24"/>
          <w:szCs w:val="24"/>
        </w:rPr>
        <w:t xml:space="preserve"> </w:t>
      </w:r>
      <w:r w:rsidRPr="00093D9F">
        <w:rPr>
          <w:rFonts w:ascii="Times New Roman" w:hAnsi="Times New Roman" w:cs="Times New Roman"/>
          <w:sz w:val="24"/>
          <w:szCs w:val="24"/>
        </w:rPr>
        <w:t>por los directores de escuela, inspectores y</w:t>
      </w:r>
      <w:r>
        <w:rPr>
          <w:rFonts w:ascii="Times New Roman" w:hAnsi="Times New Roman" w:cs="Times New Roman"/>
          <w:sz w:val="24"/>
          <w:szCs w:val="24"/>
        </w:rPr>
        <w:t xml:space="preserve"> </w:t>
      </w:r>
      <w:r w:rsidRPr="00093D9F">
        <w:rPr>
          <w:rFonts w:ascii="Times New Roman" w:hAnsi="Times New Roman" w:cs="Times New Roman"/>
          <w:sz w:val="24"/>
          <w:szCs w:val="24"/>
        </w:rPr>
        <w:t xml:space="preserve">asesores </w:t>
      </w:r>
      <w:r w:rsidR="00BD54DC" w:rsidRPr="00093D9F">
        <w:rPr>
          <w:rFonts w:ascii="Times New Roman" w:hAnsi="Times New Roman" w:cs="Times New Roman"/>
          <w:sz w:val="24"/>
          <w:szCs w:val="24"/>
        </w:rPr>
        <w:t>pedagógicos</w:t>
      </w:r>
      <w:r w:rsidRPr="00093D9F">
        <w:rPr>
          <w:rFonts w:ascii="Times New Roman" w:hAnsi="Times New Roman" w:cs="Times New Roman"/>
          <w:sz w:val="24"/>
          <w:szCs w:val="24"/>
        </w:rPr>
        <w:t>, adoptan un papel activo</w:t>
      </w:r>
      <w:r>
        <w:rPr>
          <w:rFonts w:ascii="Times New Roman" w:hAnsi="Times New Roman" w:cs="Times New Roman"/>
          <w:sz w:val="24"/>
          <w:szCs w:val="24"/>
        </w:rPr>
        <w:t xml:space="preserve"> </w:t>
      </w:r>
      <w:r w:rsidRPr="00093D9F">
        <w:rPr>
          <w:rFonts w:ascii="Times New Roman" w:hAnsi="Times New Roman" w:cs="Times New Roman"/>
          <w:sz w:val="24"/>
          <w:szCs w:val="24"/>
        </w:rPr>
        <w:t xml:space="preserve">en la </w:t>
      </w:r>
      <w:r w:rsidR="00BD54DC" w:rsidRPr="00093D9F">
        <w:rPr>
          <w:rFonts w:ascii="Times New Roman" w:hAnsi="Times New Roman" w:cs="Times New Roman"/>
          <w:sz w:val="24"/>
          <w:szCs w:val="24"/>
        </w:rPr>
        <w:t>sensibilización</w:t>
      </w:r>
      <w:r w:rsidRPr="00093D9F">
        <w:rPr>
          <w:rFonts w:ascii="Times New Roman" w:hAnsi="Times New Roman" w:cs="Times New Roman"/>
          <w:sz w:val="24"/>
          <w:szCs w:val="24"/>
        </w:rPr>
        <w:t xml:space="preserve"> de los valores </w:t>
      </w:r>
      <w:r w:rsidR="00BD54DC" w:rsidRPr="00093D9F">
        <w:rPr>
          <w:rFonts w:ascii="Times New Roman" w:hAnsi="Times New Roman" w:cs="Times New Roman"/>
          <w:sz w:val="24"/>
          <w:szCs w:val="24"/>
        </w:rPr>
        <w:t>intrínsecos</w:t>
      </w:r>
      <w:r w:rsidRPr="00093D9F">
        <w:rPr>
          <w:rFonts w:ascii="Times New Roman" w:hAnsi="Times New Roman" w:cs="Times New Roman"/>
          <w:sz w:val="24"/>
          <w:szCs w:val="24"/>
        </w:rPr>
        <w:t xml:space="preserve"> y</w:t>
      </w:r>
      <w:r>
        <w:rPr>
          <w:rFonts w:ascii="Times New Roman" w:hAnsi="Times New Roman" w:cs="Times New Roman"/>
          <w:sz w:val="24"/>
          <w:szCs w:val="24"/>
        </w:rPr>
        <w:t xml:space="preserve"> </w:t>
      </w:r>
      <w:r w:rsidR="00BD54DC" w:rsidRPr="00093D9F">
        <w:rPr>
          <w:rFonts w:ascii="Times New Roman" w:hAnsi="Times New Roman" w:cs="Times New Roman"/>
          <w:sz w:val="24"/>
          <w:szCs w:val="24"/>
        </w:rPr>
        <w:t>extrínsecos</w:t>
      </w:r>
      <w:r w:rsidRPr="00093D9F">
        <w:rPr>
          <w:rFonts w:ascii="Times New Roman" w:hAnsi="Times New Roman" w:cs="Times New Roman"/>
          <w:sz w:val="24"/>
          <w:szCs w:val="24"/>
        </w:rPr>
        <w:t xml:space="preserve"> de la </w:t>
      </w:r>
      <w:r w:rsidR="00BD54DC" w:rsidRPr="00093D9F">
        <w:rPr>
          <w:rFonts w:ascii="Times New Roman" w:hAnsi="Times New Roman" w:cs="Times New Roman"/>
          <w:sz w:val="24"/>
          <w:szCs w:val="24"/>
        </w:rPr>
        <w:t>educación</w:t>
      </w:r>
      <w:r w:rsidRPr="00093D9F">
        <w:rPr>
          <w:rFonts w:ascii="Times New Roman" w:hAnsi="Times New Roman" w:cs="Times New Roman"/>
          <w:sz w:val="24"/>
          <w:szCs w:val="24"/>
        </w:rPr>
        <w:t xml:space="preserve"> </w:t>
      </w:r>
      <w:r w:rsidR="00BD54DC" w:rsidRPr="00093D9F">
        <w:rPr>
          <w:rFonts w:ascii="Times New Roman" w:hAnsi="Times New Roman" w:cs="Times New Roman"/>
          <w:sz w:val="24"/>
          <w:szCs w:val="24"/>
        </w:rPr>
        <w:t>física</w:t>
      </w:r>
      <w:r w:rsidRPr="00093D9F">
        <w:rPr>
          <w:rFonts w:ascii="Times New Roman" w:hAnsi="Times New Roman" w:cs="Times New Roman"/>
          <w:sz w:val="24"/>
          <w:szCs w:val="24"/>
        </w:rPr>
        <w:t xml:space="preserve"> de la </w:t>
      </w:r>
      <w:r>
        <w:rPr>
          <w:rFonts w:ascii="Times New Roman" w:hAnsi="Times New Roman" w:cs="Times New Roman"/>
          <w:sz w:val="24"/>
          <w:szCs w:val="24"/>
        </w:rPr>
        <w:t xml:space="preserve">población </w:t>
      </w:r>
      <w:r w:rsidRPr="00093D9F">
        <w:rPr>
          <w:rFonts w:ascii="Times New Roman" w:hAnsi="Times New Roman" w:cs="Times New Roman"/>
          <w:sz w:val="24"/>
          <w:szCs w:val="24"/>
        </w:rPr>
        <w:t>escolar y la comunidad en general.</w:t>
      </w:r>
    </w:p>
    <w:p w:rsidR="00AF43AC" w:rsidRDefault="00AF43AC" w:rsidP="00AB6B9B">
      <w:pPr>
        <w:spacing w:before="120" w:after="0" w:line="360" w:lineRule="auto"/>
        <w:ind w:left="360"/>
        <w:rPr>
          <w:rFonts w:ascii="Times New Roman" w:hAnsi="Times New Roman" w:cs="Times New Roman"/>
          <w:sz w:val="24"/>
          <w:szCs w:val="24"/>
        </w:rPr>
      </w:pPr>
    </w:p>
    <w:p w:rsidR="00671BDA" w:rsidRPr="009C71AC" w:rsidRDefault="00671BDA" w:rsidP="00671BDA">
      <w:pPr>
        <w:pStyle w:val="Ttulo4"/>
        <w:numPr>
          <w:ilvl w:val="0"/>
          <w:numId w:val="9"/>
        </w:numPr>
        <w:jc w:val="left"/>
        <w:rPr>
          <w:rFonts w:eastAsiaTheme="minorEastAsia"/>
        </w:rPr>
      </w:pPr>
      <w:r w:rsidRPr="009C71AC">
        <w:rPr>
          <w:rFonts w:eastAsiaTheme="minorEastAsia"/>
        </w:rPr>
        <w:t xml:space="preserve">DESAPROVECHAMIENTO DE LAS ALIANZAS CON LA COMUNIDAD </w:t>
      </w:r>
    </w:p>
    <w:p w:rsidR="00671BDA" w:rsidRDefault="00671BDA" w:rsidP="00671BDA">
      <w:pPr>
        <w:spacing w:before="120" w:after="0" w:line="360" w:lineRule="auto"/>
        <w:jc w:val="both"/>
        <w:rPr>
          <w:rFonts w:ascii="Times New Roman" w:hAnsi="Times New Roman" w:cs="Times New Roman"/>
          <w:sz w:val="24"/>
          <w:szCs w:val="24"/>
        </w:rPr>
      </w:pPr>
      <w:r w:rsidRPr="00E62403">
        <w:rPr>
          <w:rFonts w:ascii="Times New Roman" w:hAnsi="Times New Roman" w:cs="Times New Roman"/>
          <w:sz w:val="24"/>
          <w:szCs w:val="24"/>
        </w:rPr>
        <w:t>Al considerar el papel de la educación física en la promoción de la práctica de un estilo de vida saludable y activo a lo largo de la vida, el desarrollo de alianzas —entre escuelas y organizaciones y clubes deportivos comunitarios— es esencial para abarcar resultados educativos más amplios para toda la vida, como la salud y el bienestar, así como el desarrollo personal y social.</w:t>
      </w:r>
    </w:p>
    <w:p w:rsidR="00671BDA" w:rsidRDefault="00671BDA" w:rsidP="00671BD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Una buena gestión buscando alianzas pondrá a disposición de la comunidad escolar otros espacios de las organizaciones deportivas comunitarias, bien para su uso lectivo o extracurricular. Asimismo, las instalaciones del centro escolar pueden ponerse a disposición de la comunidad por las tardes o fines de semana.</w:t>
      </w:r>
    </w:p>
    <w:p w:rsidR="004F3CCD" w:rsidRDefault="004F3CCD" w:rsidP="00671BDA">
      <w:pPr>
        <w:spacing w:before="120" w:after="0" w:line="360" w:lineRule="auto"/>
        <w:jc w:val="both"/>
        <w:rPr>
          <w:rFonts w:ascii="Times New Roman" w:hAnsi="Times New Roman" w:cs="Times New Roman"/>
          <w:sz w:val="24"/>
          <w:szCs w:val="24"/>
        </w:rPr>
      </w:pPr>
      <w:r w:rsidRPr="004F3CCD">
        <w:rPr>
          <w:rFonts w:ascii="Times New Roman" w:hAnsi="Times New Roman" w:cs="Times New Roman"/>
          <w:sz w:val="24"/>
          <w:szCs w:val="24"/>
        </w:rPr>
        <w:lastRenderedPageBreak/>
        <w:t>Es necesaria esta alianza también en el asesoramiento a adolescentes que quieren desarrollar un deporte o una act</w:t>
      </w:r>
      <w:r>
        <w:rPr>
          <w:rFonts w:ascii="Times New Roman" w:hAnsi="Times New Roman" w:cs="Times New Roman"/>
          <w:sz w:val="24"/>
          <w:szCs w:val="24"/>
        </w:rPr>
        <w:t xml:space="preserve">ividad física nueva y no saben a </w:t>
      </w:r>
      <w:r w:rsidRPr="004F3CCD">
        <w:rPr>
          <w:rFonts w:ascii="Times New Roman" w:hAnsi="Times New Roman" w:cs="Times New Roman"/>
          <w:sz w:val="24"/>
          <w:szCs w:val="24"/>
        </w:rPr>
        <w:t>dónde dirigirse</w:t>
      </w:r>
      <w:r>
        <w:rPr>
          <w:rFonts w:ascii="Times New Roman" w:hAnsi="Times New Roman" w:cs="Times New Roman"/>
          <w:sz w:val="24"/>
          <w:szCs w:val="24"/>
        </w:rPr>
        <w:t>.</w:t>
      </w:r>
    </w:p>
    <w:p w:rsidR="00671BDA" w:rsidRDefault="00671BDA" w:rsidP="00AB6B9B">
      <w:pPr>
        <w:spacing w:before="120" w:after="0" w:line="360" w:lineRule="auto"/>
        <w:ind w:left="360"/>
        <w:rPr>
          <w:rFonts w:ascii="Times New Roman" w:hAnsi="Times New Roman" w:cs="Times New Roman"/>
          <w:sz w:val="24"/>
          <w:szCs w:val="24"/>
        </w:rPr>
      </w:pPr>
    </w:p>
    <w:p w:rsidR="00671BDA" w:rsidRPr="009C71AC" w:rsidRDefault="00671BDA" w:rsidP="00671BDA">
      <w:pPr>
        <w:pStyle w:val="Ttulo4"/>
        <w:numPr>
          <w:ilvl w:val="0"/>
          <w:numId w:val="9"/>
        </w:numPr>
        <w:jc w:val="left"/>
        <w:rPr>
          <w:rFonts w:eastAsiaTheme="minorEastAsia"/>
        </w:rPr>
      </w:pPr>
      <w:r w:rsidRPr="009C71AC">
        <w:rPr>
          <w:rFonts w:eastAsiaTheme="minorEastAsia"/>
        </w:rPr>
        <w:t>FALTA DE CONTROL Y EVALUACIÓN DE LA CALIDAD</w:t>
      </w:r>
    </w:p>
    <w:p w:rsidR="00671BDA" w:rsidRPr="00E62403" w:rsidRDefault="00671BDA" w:rsidP="00671BDA">
      <w:pPr>
        <w:spacing w:before="120" w:after="0" w:line="360" w:lineRule="auto"/>
        <w:rPr>
          <w:rFonts w:ascii="Times New Roman" w:hAnsi="Times New Roman" w:cs="Times New Roman"/>
          <w:sz w:val="24"/>
          <w:szCs w:val="24"/>
        </w:rPr>
      </w:pPr>
      <w:r w:rsidRPr="00E62403">
        <w:rPr>
          <w:rFonts w:ascii="Times New Roman" w:hAnsi="Times New Roman" w:cs="Times New Roman"/>
          <w:sz w:val="24"/>
          <w:szCs w:val="24"/>
        </w:rPr>
        <w:t xml:space="preserve">Habría que desarrollar </w:t>
      </w:r>
      <w:r w:rsidRPr="00E62403">
        <w:rPr>
          <w:rFonts w:ascii="Times New Roman" w:hAnsi="Times New Roman" w:cs="Times New Roman"/>
          <w:b/>
          <w:sz w:val="24"/>
          <w:szCs w:val="24"/>
        </w:rPr>
        <w:t>sistemas y mecanismos de control y garantía</w:t>
      </w:r>
      <w:r w:rsidRPr="00E62403">
        <w:rPr>
          <w:rFonts w:ascii="Times New Roman" w:hAnsi="Times New Roman" w:cs="Times New Roman"/>
          <w:sz w:val="24"/>
          <w:szCs w:val="24"/>
        </w:rPr>
        <w:t xml:space="preserve"> de la calidad para promover la obligación de rendir cuentas y las buenas prácticas en el marco de la formulación e implementación de políticas de EFC.</w:t>
      </w:r>
    </w:p>
    <w:p w:rsidR="00671BDA" w:rsidRDefault="00671BDA" w:rsidP="00671BDA">
      <w:pPr>
        <w:spacing w:before="120" w:after="0" w:line="360" w:lineRule="auto"/>
        <w:ind w:left="3"/>
        <w:jc w:val="both"/>
        <w:rPr>
          <w:rFonts w:ascii="Times New Roman" w:hAnsi="Times New Roman" w:cs="Times New Roman"/>
          <w:sz w:val="24"/>
          <w:szCs w:val="24"/>
        </w:rPr>
      </w:pPr>
      <w:r>
        <w:rPr>
          <w:rFonts w:ascii="Times New Roman" w:hAnsi="Times New Roman" w:cs="Times New Roman"/>
          <w:sz w:val="24"/>
          <w:szCs w:val="24"/>
        </w:rPr>
        <w:t xml:space="preserve">No hay implantados procedimientos de control ni garantía de la calidad de impartición de la EFC. No se recopila e integra en la revisión del currículo la información sobre resultados para replantear futuras intervenciones. No se utilizan indicadores de referencia como base para una evaluación periódica y efectiva de la prestación. </w:t>
      </w:r>
    </w:p>
    <w:p w:rsidR="00671BDA" w:rsidRDefault="00671BDA" w:rsidP="00AB6B9B">
      <w:pPr>
        <w:spacing w:before="120" w:after="0" w:line="360" w:lineRule="auto"/>
        <w:ind w:left="360"/>
        <w:rPr>
          <w:rFonts w:ascii="Times New Roman" w:hAnsi="Times New Roman" w:cs="Times New Roman"/>
          <w:sz w:val="24"/>
          <w:szCs w:val="24"/>
        </w:rPr>
      </w:pPr>
    </w:p>
    <w:p w:rsidR="00AF43AC" w:rsidRPr="002008BA" w:rsidRDefault="0030349B" w:rsidP="002008BA">
      <w:pPr>
        <w:pStyle w:val="Ttulo2"/>
      </w:pPr>
      <w:bookmarkStart w:id="8" w:name="_Toc417222772"/>
      <w:r w:rsidRPr="002008BA">
        <w:t xml:space="preserve">3.- </w:t>
      </w:r>
      <w:r w:rsidR="00BD1D42" w:rsidRPr="002008BA">
        <w:t>Propuestas de acción</w:t>
      </w:r>
      <w:bookmarkEnd w:id="8"/>
    </w:p>
    <w:p w:rsidR="00C15F26" w:rsidRDefault="00C15F26" w:rsidP="0030349B">
      <w:pPr>
        <w:jc w:val="both"/>
        <w:rPr>
          <w:rFonts w:ascii="Times New Roman" w:hAnsi="Times New Roman" w:cs="Times New Roman"/>
          <w:sz w:val="24"/>
          <w:szCs w:val="24"/>
        </w:rPr>
      </w:pPr>
    </w:p>
    <w:p w:rsidR="00BD1D42" w:rsidRDefault="00BD1D42" w:rsidP="0030349B">
      <w:pPr>
        <w:jc w:val="both"/>
        <w:rPr>
          <w:rFonts w:ascii="Times New Roman" w:hAnsi="Times New Roman" w:cs="Times New Roman"/>
          <w:sz w:val="24"/>
          <w:szCs w:val="24"/>
        </w:rPr>
      </w:pPr>
      <w:r>
        <w:rPr>
          <w:rFonts w:ascii="Times New Roman" w:hAnsi="Times New Roman" w:cs="Times New Roman"/>
          <w:sz w:val="24"/>
          <w:szCs w:val="24"/>
        </w:rPr>
        <w:t>La UNESCO ofrece cinco líneas estratégicas de intervención para la acción política:</w:t>
      </w:r>
    </w:p>
    <w:p w:rsidR="008912FA" w:rsidRPr="00BD1D42" w:rsidRDefault="0030349B" w:rsidP="0030349B">
      <w:pPr>
        <w:pStyle w:val="Prrafodelista"/>
        <w:numPr>
          <w:ilvl w:val="0"/>
          <w:numId w:val="5"/>
        </w:numPr>
        <w:rPr>
          <w:rFonts w:ascii="Times New Roman" w:hAnsi="Times New Roman" w:cs="Times New Roman"/>
          <w:sz w:val="24"/>
          <w:szCs w:val="24"/>
        </w:rPr>
      </w:pPr>
      <w:r w:rsidRPr="00BD1D42">
        <w:rPr>
          <w:rFonts w:ascii="Times New Roman" w:hAnsi="Times New Roman" w:cs="Times New Roman"/>
          <w:sz w:val="24"/>
          <w:szCs w:val="24"/>
        </w:rPr>
        <w:t>Garantizar que la EFC sea un componente fundamental de los programas escolares</w:t>
      </w:r>
    </w:p>
    <w:p w:rsidR="008912FA" w:rsidRPr="00BD1D42" w:rsidRDefault="0030349B" w:rsidP="0030349B">
      <w:pPr>
        <w:pStyle w:val="Prrafodelista"/>
        <w:numPr>
          <w:ilvl w:val="0"/>
          <w:numId w:val="5"/>
        </w:numPr>
        <w:rPr>
          <w:rFonts w:ascii="Times New Roman" w:hAnsi="Times New Roman" w:cs="Times New Roman"/>
          <w:sz w:val="24"/>
          <w:szCs w:val="24"/>
        </w:rPr>
      </w:pPr>
      <w:r w:rsidRPr="00BD1D42">
        <w:rPr>
          <w:rFonts w:ascii="Times New Roman" w:hAnsi="Times New Roman" w:cs="Times New Roman"/>
          <w:sz w:val="24"/>
          <w:szCs w:val="24"/>
        </w:rPr>
        <w:t>Promover enfoques inclusivos e innovadores de la EFC</w:t>
      </w:r>
    </w:p>
    <w:p w:rsidR="008912FA" w:rsidRPr="00BD1D42" w:rsidRDefault="0030349B" w:rsidP="0030349B">
      <w:pPr>
        <w:pStyle w:val="Prrafodelista"/>
        <w:numPr>
          <w:ilvl w:val="0"/>
          <w:numId w:val="5"/>
        </w:numPr>
        <w:rPr>
          <w:rFonts w:ascii="Times New Roman" w:hAnsi="Times New Roman" w:cs="Times New Roman"/>
          <w:sz w:val="24"/>
          <w:szCs w:val="24"/>
        </w:rPr>
      </w:pPr>
      <w:r w:rsidRPr="00BD1D42">
        <w:rPr>
          <w:rFonts w:ascii="Times New Roman" w:hAnsi="Times New Roman" w:cs="Times New Roman"/>
          <w:sz w:val="24"/>
          <w:szCs w:val="24"/>
        </w:rPr>
        <w:t>Propiciar consultas intersectoriales</w:t>
      </w:r>
    </w:p>
    <w:p w:rsidR="008912FA" w:rsidRPr="00BD1D42" w:rsidRDefault="0030349B" w:rsidP="0030349B">
      <w:pPr>
        <w:pStyle w:val="Prrafodelista"/>
        <w:numPr>
          <w:ilvl w:val="0"/>
          <w:numId w:val="5"/>
        </w:numPr>
        <w:rPr>
          <w:rFonts w:ascii="Times New Roman" w:hAnsi="Times New Roman" w:cs="Times New Roman"/>
          <w:sz w:val="24"/>
          <w:szCs w:val="24"/>
        </w:rPr>
      </w:pPr>
      <w:r w:rsidRPr="00BD1D42">
        <w:rPr>
          <w:rFonts w:ascii="Times New Roman" w:hAnsi="Times New Roman" w:cs="Times New Roman"/>
          <w:sz w:val="24"/>
          <w:szCs w:val="24"/>
        </w:rPr>
        <w:t>Invertir en el desarrollo profesional y la formación del profesorado</w:t>
      </w:r>
    </w:p>
    <w:p w:rsidR="008912FA" w:rsidRPr="00BD1D42" w:rsidRDefault="0030349B" w:rsidP="0030349B">
      <w:pPr>
        <w:pStyle w:val="Prrafodelista"/>
        <w:numPr>
          <w:ilvl w:val="0"/>
          <w:numId w:val="5"/>
        </w:numPr>
        <w:rPr>
          <w:rFonts w:ascii="Times New Roman" w:hAnsi="Times New Roman" w:cs="Times New Roman"/>
          <w:sz w:val="24"/>
          <w:szCs w:val="24"/>
        </w:rPr>
      </w:pPr>
      <w:r w:rsidRPr="00BD1D42">
        <w:rPr>
          <w:rFonts w:ascii="Times New Roman" w:hAnsi="Times New Roman" w:cs="Times New Roman"/>
          <w:sz w:val="24"/>
          <w:szCs w:val="24"/>
        </w:rPr>
        <w:t>Apoyar la creación de asociaciones deportivas y escolares</w:t>
      </w:r>
    </w:p>
    <w:p w:rsidR="00BD1D42" w:rsidRDefault="00BD1D42" w:rsidP="00BD1D42">
      <w:pPr>
        <w:rPr>
          <w:rFonts w:ascii="Times New Roman" w:hAnsi="Times New Roman" w:cs="Times New Roman"/>
          <w:sz w:val="24"/>
          <w:szCs w:val="24"/>
        </w:rPr>
      </w:pPr>
    </w:p>
    <w:p w:rsidR="00BD1D42" w:rsidRPr="00BD1D42" w:rsidRDefault="0030349B" w:rsidP="0030349B">
      <w:pPr>
        <w:jc w:val="both"/>
        <w:rPr>
          <w:rFonts w:ascii="Times New Roman" w:hAnsi="Times New Roman" w:cs="Times New Roman"/>
          <w:sz w:val="24"/>
          <w:szCs w:val="24"/>
        </w:rPr>
      </w:pPr>
      <w:r w:rsidRPr="0030349B">
        <w:rPr>
          <w:rFonts w:ascii="Times New Roman" w:hAnsi="Times New Roman" w:cs="Times New Roman"/>
          <w:sz w:val="24"/>
          <w:szCs w:val="24"/>
        </w:rPr>
        <w:t xml:space="preserve">Los asuntos </w:t>
      </w:r>
      <w:r>
        <w:rPr>
          <w:rFonts w:ascii="Times New Roman" w:hAnsi="Times New Roman" w:cs="Times New Roman"/>
          <w:sz w:val="24"/>
          <w:szCs w:val="24"/>
        </w:rPr>
        <w:t xml:space="preserve">fundamentales y acciones correspondientes </w:t>
      </w:r>
      <w:r w:rsidRPr="0030349B">
        <w:rPr>
          <w:rFonts w:ascii="Times New Roman" w:hAnsi="Times New Roman" w:cs="Times New Roman"/>
          <w:sz w:val="24"/>
          <w:szCs w:val="24"/>
        </w:rPr>
        <w:t>que hay</w:t>
      </w:r>
      <w:r>
        <w:rPr>
          <w:rFonts w:ascii="Times New Roman" w:hAnsi="Times New Roman" w:cs="Times New Roman"/>
          <w:sz w:val="24"/>
          <w:szCs w:val="24"/>
        </w:rPr>
        <w:t xml:space="preserve"> </w:t>
      </w:r>
      <w:r w:rsidRPr="0030349B">
        <w:rPr>
          <w:rFonts w:ascii="Times New Roman" w:hAnsi="Times New Roman" w:cs="Times New Roman"/>
          <w:sz w:val="24"/>
          <w:szCs w:val="24"/>
        </w:rPr>
        <w:t>que abordar para posicionar adecuadamente la EFC dentro</w:t>
      </w:r>
      <w:r>
        <w:rPr>
          <w:rFonts w:ascii="Times New Roman" w:hAnsi="Times New Roman" w:cs="Times New Roman"/>
          <w:sz w:val="24"/>
          <w:szCs w:val="24"/>
        </w:rPr>
        <w:t xml:space="preserve"> </w:t>
      </w:r>
      <w:r w:rsidRPr="0030349B">
        <w:rPr>
          <w:rFonts w:ascii="Times New Roman" w:hAnsi="Times New Roman" w:cs="Times New Roman"/>
          <w:sz w:val="24"/>
          <w:szCs w:val="24"/>
        </w:rPr>
        <w:t xml:space="preserve">del ciclo general de políticas se presentan en una </w:t>
      </w:r>
      <w:r w:rsidR="00BD1D42" w:rsidRPr="0030349B">
        <w:rPr>
          <w:rFonts w:ascii="Times New Roman" w:hAnsi="Times New Roman" w:cs="Times New Roman"/>
          <w:sz w:val="24"/>
          <w:szCs w:val="24"/>
        </w:rPr>
        <w:t>Matriz de Políticas Inclusivas de EFC</w:t>
      </w:r>
      <w:r w:rsidR="00C15F26">
        <w:rPr>
          <w:rFonts w:ascii="Times New Roman" w:hAnsi="Times New Roman" w:cs="Times New Roman"/>
          <w:sz w:val="24"/>
          <w:szCs w:val="24"/>
        </w:rPr>
        <w:t xml:space="preserve"> (UNESCO, 2015) desarrolladas con sus correspondientes indicadores de evaluación</w:t>
      </w:r>
      <w:r>
        <w:rPr>
          <w:rFonts w:ascii="Times New Roman" w:hAnsi="Times New Roman" w:cs="Times New Roman"/>
          <w:sz w:val="24"/>
          <w:szCs w:val="24"/>
        </w:rPr>
        <w:t>:</w:t>
      </w:r>
    </w:p>
    <w:p w:rsidR="004879F5" w:rsidRPr="004879F5" w:rsidRDefault="004879F5" w:rsidP="0030349B">
      <w:pPr>
        <w:pStyle w:val="Prrafodelista"/>
        <w:numPr>
          <w:ilvl w:val="0"/>
          <w:numId w:val="11"/>
        </w:numPr>
        <w:rPr>
          <w:rFonts w:ascii="Times New Roman" w:hAnsi="Times New Roman" w:cs="Times New Roman"/>
          <w:sz w:val="24"/>
          <w:szCs w:val="24"/>
        </w:rPr>
      </w:pPr>
      <w:r w:rsidRPr="004879F5">
        <w:rPr>
          <w:rFonts w:ascii="Times New Roman" w:hAnsi="Times New Roman" w:cs="Times New Roman"/>
          <w:sz w:val="24"/>
          <w:szCs w:val="24"/>
        </w:rPr>
        <w:t>Debe existir una estrategia estatal integral de Educación Física de Calidad.</w:t>
      </w:r>
    </w:p>
    <w:p w:rsidR="004879F5" w:rsidRPr="004879F5" w:rsidRDefault="004879F5" w:rsidP="0030349B">
      <w:pPr>
        <w:pStyle w:val="Prrafodelista"/>
        <w:numPr>
          <w:ilvl w:val="0"/>
          <w:numId w:val="11"/>
        </w:numPr>
        <w:rPr>
          <w:rFonts w:ascii="Times New Roman" w:hAnsi="Times New Roman" w:cs="Times New Roman"/>
          <w:sz w:val="24"/>
          <w:szCs w:val="24"/>
        </w:rPr>
      </w:pPr>
      <w:r w:rsidRPr="004879F5">
        <w:rPr>
          <w:rFonts w:ascii="Times New Roman" w:hAnsi="Times New Roman" w:cs="Times New Roman"/>
          <w:sz w:val="24"/>
          <w:szCs w:val="24"/>
        </w:rPr>
        <w:t xml:space="preserve">El currículo </w:t>
      </w:r>
      <w:r w:rsidR="004F3CCD">
        <w:rPr>
          <w:rFonts w:ascii="Times New Roman" w:hAnsi="Times New Roman" w:cs="Times New Roman"/>
          <w:sz w:val="24"/>
          <w:szCs w:val="24"/>
        </w:rPr>
        <w:t xml:space="preserve">a pesar de </w:t>
      </w:r>
      <w:r w:rsidRPr="004879F5">
        <w:rPr>
          <w:rFonts w:ascii="Times New Roman" w:hAnsi="Times New Roman" w:cs="Times New Roman"/>
          <w:sz w:val="24"/>
          <w:szCs w:val="24"/>
        </w:rPr>
        <w:t>permitir flexibilidad y adaptación</w:t>
      </w:r>
      <w:r w:rsidR="004F3CCD">
        <w:rPr>
          <w:rFonts w:ascii="Times New Roman" w:hAnsi="Times New Roman" w:cs="Times New Roman"/>
          <w:sz w:val="24"/>
          <w:szCs w:val="24"/>
        </w:rPr>
        <w:t>, debe controlarse su aplicación</w:t>
      </w:r>
      <w:r w:rsidR="00C15F26">
        <w:rPr>
          <w:rFonts w:ascii="Times New Roman" w:hAnsi="Times New Roman" w:cs="Times New Roman"/>
          <w:sz w:val="24"/>
          <w:szCs w:val="24"/>
        </w:rPr>
        <w:t xml:space="preserve"> real</w:t>
      </w:r>
      <w:r w:rsidR="004F3CCD">
        <w:rPr>
          <w:rFonts w:ascii="Times New Roman" w:hAnsi="Times New Roman" w:cs="Times New Roman"/>
          <w:sz w:val="24"/>
          <w:szCs w:val="24"/>
        </w:rPr>
        <w:t>.</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t>Se deben crear alianzas comunitarias entre las escuelas y las organizaciones deportivas Comunitarias</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t>Las medidas de seguimiento y garantía de la calidad son necesarias para mejorar la planificación e implementación</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t>Es necesario utilizar indicadores de referencia de EFC y FPEFC para apoyar el desarrollo de la prestación dentro de escuelas e instituciones de educación superior</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lastRenderedPageBreak/>
        <w:t>La formación del profesorado se debe estructurar alrededor de un conjunto de criterios que delinee los principios de base para los profesores con la responsabilidad de impartir EFC</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t>Se necesitan profesores debidamente formados en todas las etapas escolares</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t>Un marco de DPC necesita hacer hincapié en la importancia de la inclusión para los profesores en activo</w:t>
      </w:r>
    </w:p>
    <w:p w:rsidR="004879F5" w:rsidRPr="004879F5" w:rsidRDefault="004879F5" w:rsidP="0030349B">
      <w:pPr>
        <w:pStyle w:val="Prrafodelista"/>
        <w:numPr>
          <w:ilvl w:val="0"/>
          <w:numId w:val="11"/>
        </w:numPr>
        <w:rPr>
          <w:rFonts w:ascii="Times New Roman" w:hAnsi="Times New Roman" w:cs="Times New Roman"/>
          <w:iCs/>
          <w:sz w:val="24"/>
          <w:szCs w:val="24"/>
        </w:rPr>
      </w:pPr>
      <w:r w:rsidRPr="004879F5">
        <w:rPr>
          <w:rFonts w:ascii="Times New Roman" w:hAnsi="Times New Roman" w:cs="Times New Roman"/>
          <w:sz w:val="24"/>
          <w:szCs w:val="24"/>
        </w:rPr>
        <w:t xml:space="preserve">La financiación no cubre totalmente la EFC y las instalaciones, los equipos y los recursos asociados a </w:t>
      </w:r>
      <w:r w:rsidR="00BD1D42">
        <w:rPr>
          <w:rFonts w:ascii="Times New Roman" w:hAnsi="Times New Roman" w:cs="Times New Roman"/>
          <w:sz w:val="24"/>
          <w:szCs w:val="24"/>
        </w:rPr>
        <w:t>é</w:t>
      </w:r>
      <w:r w:rsidRPr="004879F5">
        <w:rPr>
          <w:rFonts w:ascii="Times New Roman" w:hAnsi="Times New Roman" w:cs="Times New Roman"/>
          <w:sz w:val="24"/>
          <w:szCs w:val="24"/>
        </w:rPr>
        <w:t>sta</w:t>
      </w:r>
      <w:r w:rsidR="00BD1D42">
        <w:rPr>
          <w:rFonts w:ascii="Times New Roman" w:hAnsi="Times New Roman" w:cs="Times New Roman"/>
          <w:sz w:val="24"/>
          <w:szCs w:val="24"/>
        </w:rPr>
        <w:t>.</w:t>
      </w:r>
    </w:p>
    <w:p w:rsidR="004879F5" w:rsidRPr="00BD1D42" w:rsidRDefault="004879F5" w:rsidP="0030349B">
      <w:pPr>
        <w:pStyle w:val="Prrafodelista"/>
        <w:numPr>
          <w:ilvl w:val="0"/>
          <w:numId w:val="11"/>
        </w:numPr>
        <w:rPr>
          <w:rFonts w:ascii="Times New Roman" w:hAnsi="Times New Roman" w:cs="Times New Roman"/>
          <w:bCs/>
          <w:sz w:val="24"/>
          <w:szCs w:val="24"/>
        </w:rPr>
      </w:pPr>
      <w:r w:rsidRPr="004879F5">
        <w:rPr>
          <w:rFonts w:ascii="Times New Roman" w:hAnsi="Times New Roman" w:cs="Times New Roman"/>
          <w:sz w:val="24"/>
          <w:szCs w:val="24"/>
        </w:rPr>
        <w:t>Deben existir medidas de promoción para destacar la importancia de la participación en la EFC ante la sociedad en general</w:t>
      </w:r>
    </w:p>
    <w:p w:rsidR="00BD1D42" w:rsidRDefault="00BD1D42" w:rsidP="00BD1D42">
      <w:pPr>
        <w:rPr>
          <w:rFonts w:ascii="Times New Roman" w:hAnsi="Times New Roman" w:cs="Times New Roman"/>
          <w:bCs/>
          <w:sz w:val="24"/>
          <w:szCs w:val="24"/>
        </w:rPr>
      </w:pPr>
    </w:p>
    <w:p w:rsidR="00514FE7" w:rsidRDefault="00BD1D42" w:rsidP="0030349B">
      <w:pPr>
        <w:rPr>
          <w:rFonts w:ascii="Times New Roman" w:hAnsi="Times New Roman" w:cs="Times New Roman"/>
          <w:bCs/>
          <w:sz w:val="24"/>
          <w:szCs w:val="24"/>
        </w:rPr>
      </w:pPr>
      <w:r>
        <w:rPr>
          <w:rFonts w:ascii="Times New Roman" w:hAnsi="Times New Roman" w:cs="Times New Roman"/>
          <w:bCs/>
          <w:noProof/>
          <w:sz w:val="24"/>
          <w:szCs w:val="24"/>
          <w:lang w:eastAsia="es-ES"/>
        </w:rPr>
        <w:drawing>
          <wp:inline distT="0" distB="0" distL="0" distR="0">
            <wp:extent cx="5400675" cy="2543175"/>
            <wp:effectExtent l="0" t="0" r="28575"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14FE7" w:rsidRDefault="00514FE7">
      <w:pPr>
        <w:rPr>
          <w:rFonts w:ascii="Times New Roman" w:hAnsi="Times New Roman" w:cs="Times New Roman"/>
          <w:bCs/>
          <w:sz w:val="24"/>
          <w:szCs w:val="24"/>
        </w:rPr>
      </w:pPr>
      <w:r>
        <w:rPr>
          <w:rFonts w:ascii="Times New Roman" w:hAnsi="Times New Roman" w:cs="Times New Roman"/>
          <w:bCs/>
          <w:sz w:val="24"/>
          <w:szCs w:val="24"/>
        </w:rPr>
        <w:br w:type="page"/>
      </w:r>
    </w:p>
    <w:p w:rsidR="00514FE7" w:rsidRPr="002008BA" w:rsidRDefault="002008BA" w:rsidP="002008BA">
      <w:pPr>
        <w:pStyle w:val="Ttulo2"/>
      </w:pPr>
      <w:bookmarkStart w:id="9" w:name="_Toc417222773"/>
      <w:r>
        <w:lastRenderedPageBreak/>
        <w:t xml:space="preserve">4.- </w:t>
      </w:r>
      <w:r w:rsidR="00514FE7" w:rsidRPr="002008BA">
        <w:t>BIBLIOGRAFÍA</w:t>
      </w:r>
      <w:bookmarkEnd w:id="9"/>
    </w:p>
    <w:p w:rsidR="000B6B26" w:rsidRPr="000E73DA" w:rsidRDefault="00155C4C"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i/>
          <w:iCs/>
          <w:sz w:val="20"/>
          <w:szCs w:val="20"/>
        </w:rPr>
      </w:pPr>
      <w:r w:rsidRPr="000E73DA">
        <w:rPr>
          <w:rFonts w:ascii="Times New Roman" w:eastAsia="MuseoSans-300" w:hAnsi="Times New Roman" w:cs="Times New Roman"/>
          <w:sz w:val="20"/>
          <w:szCs w:val="20"/>
        </w:rPr>
        <w:t xml:space="preserve">AMERICAN COLLEGE OF SPORTS MEDICINE </w:t>
      </w:r>
      <w:r w:rsidR="00514FE7" w:rsidRPr="000E73DA">
        <w:rPr>
          <w:rFonts w:ascii="Times New Roman" w:eastAsia="MuseoSans-300" w:hAnsi="Times New Roman" w:cs="Times New Roman"/>
          <w:sz w:val="20"/>
          <w:szCs w:val="20"/>
        </w:rPr>
        <w:t xml:space="preserve">(ACMS). </w:t>
      </w:r>
      <w:r w:rsidR="00514FE7" w:rsidRPr="000E73DA">
        <w:rPr>
          <w:rFonts w:ascii="Times New Roman" w:eastAsia="MuseoSans-300" w:hAnsi="Times New Roman" w:cs="Times New Roman"/>
          <w:i/>
          <w:iCs/>
          <w:sz w:val="20"/>
          <w:szCs w:val="20"/>
        </w:rPr>
        <w:t>“</w:t>
      </w:r>
      <w:proofErr w:type="spellStart"/>
      <w:r w:rsidR="00514FE7" w:rsidRPr="000E73DA">
        <w:rPr>
          <w:rFonts w:ascii="Times New Roman" w:eastAsia="MuseoSans-300" w:hAnsi="Times New Roman" w:cs="Times New Roman"/>
          <w:i/>
          <w:iCs/>
          <w:sz w:val="20"/>
          <w:szCs w:val="20"/>
        </w:rPr>
        <w:t>Exercise</w:t>
      </w:r>
      <w:proofErr w:type="spellEnd"/>
      <w:r w:rsidR="00514FE7" w:rsidRPr="000E73DA">
        <w:rPr>
          <w:rFonts w:ascii="Times New Roman" w:eastAsia="MuseoSans-300" w:hAnsi="Times New Roman" w:cs="Times New Roman"/>
          <w:i/>
          <w:iCs/>
          <w:sz w:val="20"/>
          <w:szCs w:val="20"/>
        </w:rPr>
        <w:t xml:space="preserve"> </w:t>
      </w:r>
      <w:proofErr w:type="spellStart"/>
      <w:r w:rsidR="00514FE7" w:rsidRPr="000E73DA">
        <w:rPr>
          <w:rFonts w:ascii="Times New Roman" w:eastAsia="MuseoSans-300" w:hAnsi="Times New Roman" w:cs="Times New Roman"/>
          <w:i/>
          <w:iCs/>
          <w:sz w:val="20"/>
          <w:szCs w:val="20"/>
        </w:rPr>
        <w:t>is</w:t>
      </w:r>
      <w:proofErr w:type="spellEnd"/>
      <w:r w:rsidR="00514FE7" w:rsidRPr="000E73DA">
        <w:rPr>
          <w:rFonts w:ascii="Times New Roman" w:eastAsia="MuseoSans-300" w:hAnsi="Times New Roman" w:cs="Times New Roman"/>
          <w:i/>
          <w:iCs/>
          <w:sz w:val="20"/>
          <w:szCs w:val="20"/>
        </w:rPr>
        <w:t xml:space="preserve"> medicine.” [El ejercicio es medicina.] </w:t>
      </w:r>
      <w:r w:rsidR="00514FE7" w:rsidRPr="000E73DA">
        <w:rPr>
          <w:rFonts w:ascii="Times New Roman" w:eastAsia="MuseoSans-300" w:hAnsi="Times New Roman" w:cs="Times New Roman"/>
          <w:sz w:val="20"/>
          <w:szCs w:val="20"/>
        </w:rPr>
        <w:t xml:space="preserve">2011. </w:t>
      </w:r>
    </w:p>
    <w:p w:rsidR="00514FE7" w:rsidRPr="00E41E16" w:rsidRDefault="000B6B26" w:rsidP="00E41E16">
      <w:pPr>
        <w:autoSpaceDE w:val="0"/>
        <w:autoSpaceDN w:val="0"/>
        <w:adjustRightInd w:val="0"/>
        <w:spacing w:before="120" w:after="0" w:line="360" w:lineRule="auto"/>
        <w:ind w:left="360"/>
        <w:rPr>
          <w:rStyle w:val="Hipervnculo"/>
          <w:color w:val="auto"/>
          <w:sz w:val="16"/>
        </w:rPr>
      </w:pPr>
      <w:hyperlink r:id="rId16" w:history="1">
        <w:r w:rsidRPr="00E41E16">
          <w:rPr>
            <w:rStyle w:val="Hipervnculo"/>
            <w:color w:val="auto"/>
            <w:sz w:val="16"/>
          </w:rPr>
          <w:t>http://www.exerciseismedicine.org/</w:t>
        </w:r>
      </w:hyperlink>
      <w:r w:rsidRPr="00E41E16">
        <w:rPr>
          <w:rStyle w:val="Hipervnculo"/>
          <w:color w:val="auto"/>
          <w:sz w:val="16"/>
        </w:rPr>
        <w:t xml:space="preserve">  </w:t>
      </w:r>
    </w:p>
    <w:p w:rsidR="000E73DA" w:rsidRPr="000E73DA" w:rsidRDefault="000B6B26" w:rsidP="000E73DA">
      <w:pPr>
        <w:pStyle w:val="Prrafodelista"/>
        <w:numPr>
          <w:ilvl w:val="0"/>
          <w:numId w:val="14"/>
        </w:numPr>
        <w:autoSpaceDE w:val="0"/>
        <w:autoSpaceDN w:val="0"/>
        <w:adjustRightInd w:val="0"/>
        <w:spacing w:before="120" w:after="0" w:line="360" w:lineRule="auto"/>
        <w:rPr>
          <w:sz w:val="16"/>
          <w:u w:val="single"/>
        </w:rPr>
      </w:pPr>
      <w:r w:rsidRPr="000E73DA">
        <w:rPr>
          <w:rFonts w:ascii="Times New Roman" w:eastAsia="MuseoSans-300" w:hAnsi="Times New Roman" w:cs="Times New Roman"/>
          <w:sz w:val="20"/>
          <w:szCs w:val="20"/>
        </w:rPr>
        <w:t>COMISIÓN DE LAS COMUNIDADES EUROPEAS.  Libro blanco sobre Estrategia europea sobre problemas de salud relacionados con la alimentación, el sobrepeso y la obesidad</w:t>
      </w:r>
      <w:r w:rsidRPr="000E73DA">
        <w:rPr>
          <w:rFonts w:ascii="Times New Roman" w:eastAsia="MuseoSans-300" w:hAnsi="Times New Roman" w:cs="Times New Roman"/>
          <w:sz w:val="20"/>
          <w:szCs w:val="20"/>
        </w:rPr>
        <w:t xml:space="preserve">. </w:t>
      </w:r>
      <w:r w:rsidRPr="000E73DA">
        <w:rPr>
          <w:rFonts w:ascii="Times New Roman" w:eastAsia="MuseoSans-300" w:hAnsi="Times New Roman" w:cs="Times New Roman"/>
          <w:sz w:val="20"/>
          <w:szCs w:val="20"/>
        </w:rPr>
        <w:t xml:space="preserve">Bruselas: Comisión Europea; </w:t>
      </w:r>
      <w:r w:rsidRPr="000E73DA">
        <w:rPr>
          <w:rFonts w:ascii="Times New Roman" w:eastAsia="MuseoSans-300" w:hAnsi="Times New Roman" w:cs="Times New Roman"/>
          <w:sz w:val="20"/>
          <w:szCs w:val="20"/>
        </w:rPr>
        <w:t>2007</w:t>
      </w:r>
      <w:r w:rsidRPr="000E73DA">
        <w:rPr>
          <w:rFonts w:ascii="Times New Roman" w:eastAsia="MuseoSans-300" w:hAnsi="Times New Roman" w:cs="Times New Roman"/>
          <w:sz w:val="20"/>
          <w:szCs w:val="20"/>
        </w:rPr>
        <w:t xml:space="preserve">. </w:t>
      </w:r>
    </w:p>
    <w:p w:rsidR="000B6B26" w:rsidRPr="00E41E16" w:rsidRDefault="000B6B26" w:rsidP="00E41E16">
      <w:pPr>
        <w:autoSpaceDE w:val="0"/>
        <w:autoSpaceDN w:val="0"/>
        <w:adjustRightInd w:val="0"/>
        <w:spacing w:before="120" w:after="0" w:line="360" w:lineRule="auto"/>
        <w:ind w:left="360"/>
        <w:rPr>
          <w:rStyle w:val="Hipervnculo"/>
          <w:color w:val="auto"/>
          <w:sz w:val="16"/>
        </w:rPr>
      </w:pPr>
      <w:r w:rsidRPr="00E41E16">
        <w:rPr>
          <w:rStyle w:val="Hipervnculo"/>
          <w:color w:val="auto"/>
          <w:sz w:val="16"/>
        </w:rPr>
        <w:t>http://ec.europa.eu/health/ph_determinants/life_style/nutrition/documents/nutrition_wp_es.pdf</w:t>
      </w:r>
    </w:p>
    <w:p w:rsidR="000E73DA" w:rsidRPr="000E73DA" w:rsidRDefault="000E73DA"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COMISIÓN EUROPEA/EACEA/</w:t>
      </w:r>
      <w:proofErr w:type="spellStart"/>
      <w:r w:rsidRPr="000E73DA">
        <w:rPr>
          <w:rFonts w:ascii="Times New Roman" w:eastAsia="MuseoSans-300" w:hAnsi="Times New Roman" w:cs="Times New Roman"/>
          <w:sz w:val="20"/>
          <w:szCs w:val="20"/>
        </w:rPr>
        <w:t>Eurydice</w:t>
      </w:r>
      <w:proofErr w:type="spellEnd"/>
      <w:r w:rsidRPr="000E73DA">
        <w:rPr>
          <w:rFonts w:ascii="Times New Roman" w:eastAsia="MuseoSans-300" w:hAnsi="Times New Roman" w:cs="Times New Roman"/>
          <w:sz w:val="20"/>
          <w:szCs w:val="20"/>
        </w:rPr>
        <w:t xml:space="preserve">. </w:t>
      </w:r>
      <w:r w:rsidRPr="000E73DA">
        <w:rPr>
          <w:rFonts w:ascii="Times New Roman" w:eastAsia="MuseoSans-300" w:hAnsi="Times New Roman" w:cs="Times New Roman"/>
          <w:i/>
          <w:sz w:val="20"/>
          <w:szCs w:val="20"/>
        </w:rPr>
        <w:t xml:space="preserve">La educación física y el deporte en los centros escolares de Europa. Informe de </w:t>
      </w:r>
      <w:proofErr w:type="spellStart"/>
      <w:r w:rsidRPr="000E73DA">
        <w:rPr>
          <w:rFonts w:ascii="Times New Roman" w:eastAsia="MuseoSans-300" w:hAnsi="Times New Roman" w:cs="Times New Roman"/>
          <w:i/>
          <w:sz w:val="20"/>
          <w:szCs w:val="20"/>
        </w:rPr>
        <w:t>Eurydice</w:t>
      </w:r>
      <w:proofErr w:type="spellEnd"/>
      <w:r w:rsidRPr="000E73DA">
        <w:rPr>
          <w:rFonts w:ascii="Times New Roman" w:eastAsia="MuseoSans-300" w:hAnsi="Times New Roman" w:cs="Times New Roman"/>
          <w:i/>
          <w:sz w:val="20"/>
          <w:szCs w:val="20"/>
        </w:rPr>
        <w:t>.</w:t>
      </w:r>
      <w:r w:rsidRPr="000E73DA">
        <w:rPr>
          <w:rFonts w:ascii="Times New Roman" w:eastAsia="MuseoSans-300" w:hAnsi="Times New Roman" w:cs="Times New Roman"/>
          <w:sz w:val="20"/>
          <w:szCs w:val="20"/>
        </w:rPr>
        <w:t xml:space="preserve"> Luxemburgo: Oficina de Publicaciones de la Unión Europea, 2013. </w:t>
      </w:r>
    </w:p>
    <w:p w:rsidR="000E73DA" w:rsidRPr="00E41E16" w:rsidRDefault="000E73DA"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 xml:space="preserve">http://eacea.ec.europa.eu/education/eurydice/documents/thematic_reports/150ES.pdf </w:t>
      </w:r>
    </w:p>
    <w:p w:rsidR="00C820A5" w:rsidRPr="000E73DA" w:rsidRDefault="00155C4C"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COMISIÓN EUROPEA.</w:t>
      </w:r>
      <w:r w:rsidR="00514FE7" w:rsidRPr="000E73DA">
        <w:rPr>
          <w:rFonts w:ascii="Times New Roman" w:eastAsia="MuseoSans-300" w:hAnsi="Times New Roman" w:cs="Times New Roman"/>
          <w:sz w:val="20"/>
          <w:szCs w:val="20"/>
        </w:rPr>
        <w:t xml:space="preserve"> </w:t>
      </w:r>
      <w:r w:rsidR="00514FE7" w:rsidRPr="000E73DA">
        <w:rPr>
          <w:rFonts w:ascii="Times New Roman" w:eastAsia="MuseoSans-300" w:hAnsi="Times New Roman" w:cs="Times New Roman"/>
          <w:i/>
          <w:sz w:val="20"/>
          <w:szCs w:val="20"/>
        </w:rPr>
        <w:t>Directrices de la UE sobre la actividad física:</w:t>
      </w:r>
      <w:r w:rsidR="00756720" w:rsidRPr="000E73DA">
        <w:rPr>
          <w:rFonts w:ascii="Times New Roman" w:eastAsia="MuseoSans-300" w:hAnsi="Times New Roman" w:cs="Times New Roman"/>
          <w:i/>
          <w:sz w:val="20"/>
          <w:szCs w:val="20"/>
        </w:rPr>
        <w:t xml:space="preserve"> </w:t>
      </w:r>
      <w:r w:rsidR="00514FE7" w:rsidRPr="000E73DA">
        <w:rPr>
          <w:rFonts w:ascii="Times New Roman" w:eastAsia="MuseoSans-300" w:hAnsi="Times New Roman" w:cs="Times New Roman"/>
          <w:i/>
          <w:sz w:val="20"/>
          <w:szCs w:val="20"/>
        </w:rPr>
        <w:t>Acciones políticas recomendadas para promover la actividad</w:t>
      </w:r>
      <w:r w:rsidR="00756720" w:rsidRPr="000E73DA">
        <w:rPr>
          <w:rFonts w:ascii="Times New Roman" w:eastAsia="MuseoSans-300" w:hAnsi="Times New Roman" w:cs="Times New Roman"/>
          <w:i/>
          <w:sz w:val="20"/>
          <w:szCs w:val="20"/>
        </w:rPr>
        <w:t xml:space="preserve"> </w:t>
      </w:r>
      <w:r w:rsidR="00514FE7" w:rsidRPr="000E73DA">
        <w:rPr>
          <w:rFonts w:ascii="Times New Roman" w:eastAsia="MuseoSans-300" w:hAnsi="Times New Roman" w:cs="Times New Roman"/>
          <w:i/>
          <w:sz w:val="20"/>
          <w:szCs w:val="20"/>
        </w:rPr>
        <w:t>física beneficiosa para la salud</w:t>
      </w:r>
      <w:r w:rsidR="00514FE7" w:rsidRPr="000E73DA">
        <w:rPr>
          <w:rFonts w:ascii="Times New Roman" w:eastAsia="MuseoSans-300" w:hAnsi="Times New Roman" w:cs="Times New Roman"/>
          <w:sz w:val="20"/>
          <w:szCs w:val="20"/>
        </w:rPr>
        <w:t>. Bruselas: Comisión Europea;</w:t>
      </w:r>
      <w:r w:rsidR="0015108E" w:rsidRPr="000E73DA">
        <w:rPr>
          <w:rFonts w:ascii="Times New Roman" w:eastAsia="MuseoSans-300" w:hAnsi="Times New Roman" w:cs="Times New Roman"/>
          <w:sz w:val="20"/>
          <w:szCs w:val="20"/>
        </w:rPr>
        <w:t xml:space="preserve"> </w:t>
      </w:r>
      <w:r w:rsidR="00514FE7" w:rsidRPr="000E73DA">
        <w:rPr>
          <w:rFonts w:ascii="Times New Roman" w:eastAsia="MuseoSans-300" w:hAnsi="Times New Roman" w:cs="Times New Roman"/>
          <w:sz w:val="20"/>
          <w:szCs w:val="20"/>
        </w:rPr>
        <w:t xml:space="preserve">2008. </w:t>
      </w:r>
    </w:p>
    <w:p w:rsidR="000B6B26" w:rsidRPr="00E41E16" w:rsidRDefault="00C820A5"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http://www.csd.gob.es/csd/estaticos/dep-salud/Directric</w:t>
      </w:r>
      <w:r w:rsidR="000B6B26" w:rsidRPr="00E41E16">
        <w:rPr>
          <w:rStyle w:val="Hipervnculo"/>
          <w:color w:val="auto"/>
          <w:sz w:val="16"/>
        </w:rPr>
        <w:t xml:space="preserve">es-Actividad-Fisica-UE-web.pdf </w:t>
      </w:r>
    </w:p>
    <w:p w:rsidR="00E41E16" w:rsidRDefault="00155C4C" w:rsidP="000E73DA">
      <w:pPr>
        <w:pStyle w:val="Prrafodelista"/>
        <w:numPr>
          <w:ilvl w:val="0"/>
          <w:numId w:val="14"/>
        </w:numPr>
        <w:autoSpaceDE w:val="0"/>
        <w:autoSpaceDN w:val="0"/>
        <w:adjustRightInd w:val="0"/>
        <w:spacing w:before="120" w:line="360" w:lineRule="auto"/>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COMISIÓN EUROPEA. </w:t>
      </w:r>
      <w:r w:rsidR="00514FE7" w:rsidRPr="000E73DA">
        <w:rPr>
          <w:rFonts w:ascii="Times New Roman" w:eastAsia="MuseoSans-300" w:hAnsi="Times New Roman" w:cs="Times New Roman"/>
          <w:i/>
          <w:iCs/>
          <w:sz w:val="20"/>
          <w:szCs w:val="20"/>
        </w:rPr>
        <w:t>Comunicación sobre el deporte: El desarrollo</w:t>
      </w:r>
      <w:r w:rsidR="00756720" w:rsidRPr="000E73DA">
        <w:rPr>
          <w:rFonts w:ascii="Times New Roman" w:eastAsia="MuseoSans-300" w:hAnsi="Times New Roman" w:cs="Times New Roman"/>
          <w:i/>
          <w:iCs/>
          <w:sz w:val="20"/>
          <w:szCs w:val="20"/>
        </w:rPr>
        <w:t xml:space="preserve"> </w:t>
      </w:r>
      <w:r w:rsidR="00514FE7" w:rsidRPr="000E73DA">
        <w:rPr>
          <w:rFonts w:ascii="Times New Roman" w:eastAsia="MuseoSans-300" w:hAnsi="Times New Roman" w:cs="Times New Roman"/>
          <w:i/>
          <w:iCs/>
          <w:sz w:val="20"/>
          <w:szCs w:val="20"/>
        </w:rPr>
        <w:t xml:space="preserve">de la dimensión europea del deporte. </w:t>
      </w:r>
      <w:r w:rsidR="00514FE7" w:rsidRPr="000E73DA">
        <w:rPr>
          <w:rFonts w:ascii="Times New Roman" w:eastAsia="MuseoSans-300" w:hAnsi="Times New Roman" w:cs="Times New Roman"/>
          <w:sz w:val="20"/>
          <w:szCs w:val="20"/>
        </w:rPr>
        <w:t>Bruselas: Comisión</w:t>
      </w:r>
      <w:r w:rsidR="00756720" w:rsidRPr="000E73DA">
        <w:rPr>
          <w:rFonts w:ascii="Times New Roman" w:eastAsia="MuseoSans-300" w:hAnsi="Times New Roman" w:cs="Times New Roman"/>
          <w:sz w:val="20"/>
          <w:szCs w:val="20"/>
        </w:rPr>
        <w:t xml:space="preserve"> </w:t>
      </w:r>
      <w:r w:rsidR="00514FE7" w:rsidRPr="000E73DA">
        <w:rPr>
          <w:rFonts w:ascii="Times New Roman" w:eastAsia="MuseoSans-300" w:hAnsi="Times New Roman" w:cs="Times New Roman"/>
          <w:sz w:val="20"/>
          <w:szCs w:val="20"/>
        </w:rPr>
        <w:t xml:space="preserve">Europea; 2011. </w:t>
      </w:r>
    </w:p>
    <w:p w:rsidR="00C820A5" w:rsidRPr="00E41E16" w:rsidRDefault="00C820A5" w:rsidP="00E41E16">
      <w:pPr>
        <w:autoSpaceDE w:val="0"/>
        <w:autoSpaceDN w:val="0"/>
        <w:adjustRightInd w:val="0"/>
        <w:spacing w:before="120" w:line="360" w:lineRule="auto"/>
        <w:ind w:left="360"/>
        <w:rPr>
          <w:rStyle w:val="Hipervnculo"/>
          <w:color w:val="auto"/>
          <w:sz w:val="16"/>
        </w:rPr>
      </w:pPr>
      <w:hyperlink r:id="rId17" w:history="1">
        <w:r w:rsidRPr="00E41E16">
          <w:rPr>
            <w:rStyle w:val="Hipervnculo"/>
            <w:color w:val="auto"/>
            <w:sz w:val="16"/>
          </w:rPr>
          <w:t>http://europa.eu/legislation_summaries/education_training_youth/sport/ef0025_es.htm</w:t>
        </w:r>
      </w:hyperlink>
      <w:r w:rsidRPr="00E41E16">
        <w:rPr>
          <w:rStyle w:val="Hipervnculo"/>
          <w:color w:val="auto"/>
          <w:sz w:val="16"/>
        </w:rPr>
        <w:t xml:space="preserve"> </w:t>
      </w:r>
    </w:p>
    <w:p w:rsidR="00E41E16" w:rsidRDefault="00C820A5" w:rsidP="000E73DA">
      <w:pPr>
        <w:pStyle w:val="Prrafodelista"/>
        <w:numPr>
          <w:ilvl w:val="0"/>
          <w:numId w:val="14"/>
        </w:numPr>
        <w:autoSpaceDE w:val="0"/>
        <w:autoSpaceDN w:val="0"/>
        <w:adjustRightInd w:val="0"/>
        <w:spacing w:before="120" w:after="0" w:line="360" w:lineRule="auto"/>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COMISIÓN EUROPEA. </w:t>
      </w:r>
      <w:r w:rsidRPr="000E73DA">
        <w:rPr>
          <w:rFonts w:ascii="Times New Roman" w:eastAsia="MuseoSans-300" w:hAnsi="Times New Roman" w:cs="Times New Roman"/>
          <w:i/>
          <w:sz w:val="20"/>
          <w:szCs w:val="20"/>
        </w:rPr>
        <w:t xml:space="preserve">Recomendación del Consejo sobre la promoción de la actividad física beneficiosa para la salud en distintos sectores. </w:t>
      </w:r>
      <w:r w:rsidRPr="000E73DA">
        <w:rPr>
          <w:rFonts w:ascii="Times New Roman" w:eastAsia="MuseoSans-300" w:hAnsi="Times New Roman" w:cs="Times New Roman"/>
          <w:sz w:val="20"/>
          <w:szCs w:val="20"/>
        </w:rPr>
        <w:t>Bruselas: Comisión Europea; 2013</w:t>
      </w:r>
    </w:p>
    <w:p w:rsidR="00C820A5" w:rsidRPr="00E41E16" w:rsidRDefault="00C820A5" w:rsidP="00E41E16">
      <w:pPr>
        <w:autoSpaceDE w:val="0"/>
        <w:autoSpaceDN w:val="0"/>
        <w:adjustRightInd w:val="0"/>
        <w:spacing w:before="120" w:after="0" w:line="360" w:lineRule="auto"/>
        <w:ind w:left="360"/>
        <w:rPr>
          <w:rStyle w:val="Hipervnculo"/>
          <w:color w:val="auto"/>
          <w:sz w:val="16"/>
        </w:rPr>
      </w:pPr>
      <w:hyperlink r:id="rId18" w:history="1">
        <w:r w:rsidRPr="00E41E16">
          <w:rPr>
            <w:rStyle w:val="Hipervnculo"/>
            <w:color w:val="auto"/>
            <w:sz w:val="16"/>
          </w:rPr>
          <w:t>http://www.naos.aesan.msssi.gob.es/en/naos/ficheros/investigacion/Recomendaciones_promocion_actividad_fisica.pdf</w:t>
        </w:r>
      </w:hyperlink>
      <w:r w:rsidRPr="00E41E16">
        <w:rPr>
          <w:rStyle w:val="Hipervnculo"/>
          <w:color w:val="auto"/>
          <w:sz w:val="16"/>
        </w:rPr>
        <w:t xml:space="preserve"> </w:t>
      </w:r>
    </w:p>
    <w:p w:rsidR="00E41E16" w:rsidRPr="00E41E16" w:rsidRDefault="00155C4C" w:rsidP="000E73DA">
      <w:pPr>
        <w:pStyle w:val="Prrafodelista"/>
        <w:numPr>
          <w:ilvl w:val="0"/>
          <w:numId w:val="14"/>
        </w:numPr>
        <w:autoSpaceDE w:val="0"/>
        <w:autoSpaceDN w:val="0"/>
        <w:adjustRightInd w:val="0"/>
        <w:spacing w:before="120" w:after="0" w:line="360" w:lineRule="auto"/>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COMITÉ OLÍMPICO INTERNACIONAL </w:t>
      </w:r>
      <w:r w:rsidR="00514FE7" w:rsidRPr="000E73DA">
        <w:rPr>
          <w:rFonts w:ascii="Times New Roman" w:eastAsia="MuseoSans-300" w:hAnsi="Times New Roman" w:cs="Times New Roman"/>
          <w:sz w:val="20"/>
          <w:szCs w:val="20"/>
        </w:rPr>
        <w:t xml:space="preserve">(COI). </w:t>
      </w:r>
      <w:r w:rsidR="00514FE7" w:rsidRPr="000E73DA">
        <w:rPr>
          <w:rFonts w:ascii="Times New Roman" w:eastAsia="MuseoSans-300" w:hAnsi="Times New Roman" w:cs="Times New Roman"/>
          <w:i/>
          <w:iCs/>
          <w:sz w:val="20"/>
          <w:szCs w:val="20"/>
        </w:rPr>
        <w:t>Carta Olímpica.</w:t>
      </w:r>
      <w:r w:rsidR="00756720" w:rsidRPr="000E73DA">
        <w:rPr>
          <w:rFonts w:ascii="Times New Roman" w:eastAsia="MuseoSans-300" w:hAnsi="Times New Roman" w:cs="Times New Roman"/>
          <w:i/>
          <w:iCs/>
          <w:sz w:val="20"/>
          <w:szCs w:val="20"/>
        </w:rPr>
        <w:t xml:space="preserve"> </w:t>
      </w:r>
      <w:r w:rsidR="00514FE7" w:rsidRPr="000E73DA">
        <w:rPr>
          <w:rFonts w:ascii="Times New Roman" w:eastAsia="MuseoSans-300" w:hAnsi="Times New Roman" w:cs="Times New Roman"/>
          <w:sz w:val="20"/>
          <w:szCs w:val="20"/>
        </w:rPr>
        <w:t xml:space="preserve">Lausana: COI; 2013. </w:t>
      </w:r>
    </w:p>
    <w:p w:rsidR="00756720" w:rsidRPr="00E41E16" w:rsidRDefault="000B6B26" w:rsidP="00E41E16">
      <w:pPr>
        <w:autoSpaceDE w:val="0"/>
        <w:autoSpaceDN w:val="0"/>
        <w:adjustRightInd w:val="0"/>
        <w:spacing w:before="120" w:after="0" w:line="360" w:lineRule="auto"/>
        <w:ind w:left="360"/>
        <w:rPr>
          <w:rStyle w:val="Hipervnculo"/>
          <w:color w:val="auto"/>
          <w:sz w:val="16"/>
        </w:rPr>
      </w:pPr>
      <w:hyperlink r:id="rId19" w:history="1">
        <w:r w:rsidRPr="00E41E16">
          <w:rPr>
            <w:rStyle w:val="Hipervnculo"/>
            <w:color w:val="auto"/>
            <w:sz w:val="16"/>
          </w:rPr>
          <w:t>http://www.olympic.org/Documents/olympic_charter_fr.pdf</w:t>
        </w:r>
      </w:hyperlink>
      <w:r w:rsidRPr="00E41E16">
        <w:rPr>
          <w:rStyle w:val="Hipervnculo"/>
          <w:color w:val="auto"/>
          <w:sz w:val="16"/>
        </w:rPr>
        <w:t xml:space="preserve"> </w:t>
      </w:r>
    </w:p>
    <w:p w:rsidR="00E41E16" w:rsidRPr="00E41E16" w:rsidRDefault="000E73DA" w:rsidP="00E41E16">
      <w:pPr>
        <w:pStyle w:val="Prrafodelista"/>
        <w:numPr>
          <w:ilvl w:val="0"/>
          <w:numId w:val="14"/>
        </w:numPr>
        <w:autoSpaceDE w:val="0"/>
        <w:autoSpaceDN w:val="0"/>
        <w:adjustRightInd w:val="0"/>
        <w:spacing w:before="120" w:after="0" w:line="360" w:lineRule="auto"/>
        <w:rPr>
          <w:rFonts w:ascii="Times New Roman" w:eastAsia="MuseoSans-300" w:hAnsi="Times New Roman" w:cs="Times New Roman"/>
          <w:sz w:val="20"/>
          <w:szCs w:val="20"/>
        </w:rPr>
      </w:pPr>
      <w:r w:rsidRPr="00E41E16">
        <w:rPr>
          <w:rFonts w:ascii="Times New Roman" w:eastAsia="MuseoSans-300" w:hAnsi="Times New Roman" w:cs="Times New Roman"/>
          <w:sz w:val="20"/>
          <w:szCs w:val="20"/>
        </w:rPr>
        <w:t xml:space="preserve">CONSEJO SUPERIOR DE DEPORTES. </w:t>
      </w:r>
      <w:r w:rsidRPr="00E41E16">
        <w:rPr>
          <w:rFonts w:ascii="Times New Roman" w:eastAsia="MuseoSans-300" w:hAnsi="Times New Roman" w:cs="Times New Roman"/>
          <w:i/>
          <w:sz w:val="20"/>
          <w:szCs w:val="20"/>
        </w:rPr>
        <w:t>El Centro Escolar Promotor de la Actividad Física y el Deporte. Orientaciones para la elaboración de Proyectos Deportivos de Centro</w:t>
      </w:r>
      <w:r w:rsidRPr="00E41E16">
        <w:rPr>
          <w:rFonts w:ascii="Times New Roman" w:eastAsia="MuseoSans-300" w:hAnsi="Times New Roman" w:cs="Times New Roman"/>
          <w:sz w:val="20"/>
          <w:szCs w:val="20"/>
        </w:rPr>
        <w:t>, Madrid: Consejo Superior de Deportes. Ministerio de Educación, Cultura y Deporte, 2012</w:t>
      </w:r>
    </w:p>
    <w:p w:rsidR="000E73DA" w:rsidRPr="00E41E16" w:rsidRDefault="000E73DA" w:rsidP="00E41E16">
      <w:pPr>
        <w:autoSpaceDE w:val="0"/>
        <w:autoSpaceDN w:val="0"/>
        <w:adjustRightInd w:val="0"/>
        <w:spacing w:before="120" w:after="0" w:line="360" w:lineRule="auto"/>
        <w:ind w:left="360"/>
        <w:rPr>
          <w:rStyle w:val="Hipervnculo"/>
          <w:color w:val="auto"/>
          <w:sz w:val="16"/>
        </w:rPr>
      </w:pPr>
      <w:hyperlink r:id="rId20" w:history="1">
        <w:r w:rsidRPr="00E41E16">
          <w:rPr>
            <w:rStyle w:val="Hipervnculo"/>
            <w:color w:val="auto"/>
            <w:sz w:val="16"/>
          </w:rPr>
          <w:t>https://sede.educacion.gob.es/publiventa/detalle.action?cod=15407</w:t>
        </w:r>
      </w:hyperlink>
      <w:r w:rsidRPr="00E41E16">
        <w:rPr>
          <w:rStyle w:val="Hipervnculo"/>
          <w:color w:val="auto"/>
          <w:sz w:val="16"/>
        </w:rPr>
        <w:t xml:space="preserve"> </w:t>
      </w:r>
    </w:p>
    <w:p w:rsidR="000E73DA" w:rsidRPr="000E73DA" w:rsidRDefault="000E73DA"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i/>
          <w:sz w:val="20"/>
          <w:szCs w:val="20"/>
        </w:rPr>
      </w:pPr>
      <w:r w:rsidRPr="000E73DA">
        <w:rPr>
          <w:rFonts w:ascii="Times New Roman" w:eastAsia="MuseoSans-300" w:hAnsi="Times New Roman" w:cs="Times New Roman"/>
          <w:sz w:val="20"/>
          <w:szCs w:val="20"/>
        </w:rPr>
        <w:t xml:space="preserve">CSD y UNICEF. </w:t>
      </w:r>
      <w:r w:rsidRPr="000E73DA">
        <w:rPr>
          <w:rFonts w:ascii="Times New Roman" w:eastAsia="MuseoSans-300" w:hAnsi="Times New Roman" w:cs="Times New Roman"/>
          <w:i/>
          <w:sz w:val="20"/>
          <w:szCs w:val="20"/>
        </w:rPr>
        <w:t xml:space="preserve">Guía para la práctica deportiva Deporte para un mundo mejor. </w:t>
      </w:r>
      <w:r w:rsidRPr="000E73DA">
        <w:rPr>
          <w:rFonts w:ascii="Times New Roman" w:eastAsia="MuseoSans-300" w:hAnsi="Times New Roman" w:cs="Times New Roman"/>
          <w:sz w:val="20"/>
          <w:szCs w:val="20"/>
        </w:rPr>
        <w:t>Madrid: Consejo Superior de Deportes. Ministerio de Educación, Cultura y Deporte, 2010</w:t>
      </w:r>
    </w:p>
    <w:p w:rsidR="000E73DA" w:rsidRPr="00E41E16" w:rsidRDefault="000E73DA"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http://www.csd.gob.es/csd/estaticos/dep-soc/Guia-Deporte-para-un-mundo-mejor.pdf</w:t>
      </w:r>
    </w:p>
    <w:p w:rsidR="000E73DA" w:rsidRPr="000E73DA" w:rsidRDefault="000E73DA"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i/>
          <w:iCs/>
          <w:sz w:val="20"/>
          <w:szCs w:val="20"/>
        </w:rPr>
      </w:pPr>
      <w:r w:rsidRPr="000E73DA">
        <w:rPr>
          <w:rFonts w:ascii="Times New Roman" w:eastAsia="MuseoSans-300" w:hAnsi="Times New Roman" w:cs="Times New Roman"/>
          <w:sz w:val="20"/>
          <w:szCs w:val="20"/>
        </w:rPr>
        <w:t xml:space="preserve">GRUPO INTERNACIONAL DE TRABAJO SOBRE EL DEPORTE PARA EL DESARROLLO Y LA PAZ </w:t>
      </w:r>
      <w:r w:rsidR="00514FE7" w:rsidRPr="000E73DA">
        <w:rPr>
          <w:rFonts w:ascii="Times New Roman" w:eastAsia="MuseoSans-300" w:hAnsi="Times New Roman" w:cs="Times New Roman"/>
          <w:sz w:val="20"/>
          <w:szCs w:val="20"/>
        </w:rPr>
        <w:t xml:space="preserve">(SDP IWG). </w:t>
      </w:r>
      <w:r w:rsidRPr="000E73DA">
        <w:rPr>
          <w:rFonts w:ascii="Times New Roman" w:eastAsia="MuseoSans-300" w:hAnsi="Times New Roman" w:cs="Times New Roman"/>
          <w:i/>
          <w:iCs/>
          <w:sz w:val="20"/>
          <w:szCs w:val="20"/>
        </w:rPr>
        <w:t>Aprovechamiento</w:t>
      </w:r>
      <w:r w:rsidR="00514FE7" w:rsidRPr="000E73DA">
        <w:rPr>
          <w:rFonts w:ascii="Times New Roman" w:eastAsia="MuseoSans-300" w:hAnsi="Times New Roman" w:cs="Times New Roman"/>
          <w:i/>
          <w:iCs/>
          <w:sz w:val="20"/>
          <w:szCs w:val="20"/>
        </w:rPr>
        <w:t xml:space="preserve"> </w:t>
      </w:r>
      <w:r w:rsidRPr="000E73DA">
        <w:rPr>
          <w:rFonts w:ascii="Times New Roman" w:eastAsia="MuseoSans-300" w:hAnsi="Times New Roman" w:cs="Times New Roman"/>
          <w:i/>
          <w:iCs/>
          <w:sz w:val="20"/>
          <w:szCs w:val="20"/>
        </w:rPr>
        <w:t>d</w:t>
      </w:r>
      <w:r w:rsidR="00514FE7" w:rsidRPr="000E73DA">
        <w:rPr>
          <w:rFonts w:ascii="Times New Roman" w:eastAsia="MuseoSans-300" w:hAnsi="Times New Roman" w:cs="Times New Roman"/>
          <w:i/>
          <w:iCs/>
          <w:sz w:val="20"/>
          <w:szCs w:val="20"/>
        </w:rPr>
        <w:t>el poder del deporte para el desarrollo y la paz:</w:t>
      </w:r>
      <w:r w:rsidR="00756720" w:rsidRPr="000E73DA">
        <w:rPr>
          <w:rFonts w:ascii="Times New Roman" w:eastAsia="MuseoSans-300" w:hAnsi="Times New Roman" w:cs="Times New Roman"/>
          <w:i/>
          <w:iCs/>
          <w:sz w:val="20"/>
          <w:szCs w:val="20"/>
        </w:rPr>
        <w:t xml:space="preserve"> </w:t>
      </w:r>
      <w:r w:rsidR="00514FE7" w:rsidRPr="000E73DA">
        <w:rPr>
          <w:rFonts w:ascii="Times New Roman" w:eastAsia="MuseoSans-300" w:hAnsi="Times New Roman" w:cs="Times New Roman"/>
          <w:i/>
          <w:iCs/>
          <w:sz w:val="20"/>
          <w:szCs w:val="20"/>
        </w:rPr>
        <w:t>r</w:t>
      </w:r>
      <w:r w:rsidRPr="000E73DA">
        <w:rPr>
          <w:rFonts w:ascii="Times New Roman" w:eastAsia="MuseoSans-300" w:hAnsi="Times New Roman" w:cs="Times New Roman"/>
          <w:i/>
          <w:iCs/>
          <w:sz w:val="20"/>
          <w:szCs w:val="20"/>
        </w:rPr>
        <w:t>ecomendaciones a los gobiernos.</w:t>
      </w:r>
      <w:r w:rsidR="00514FE7" w:rsidRPr="000E73DA">
        <w:rPr>
          <w:rFonts w:ascii="Times New Roman" w:eastAsia="MuseoSans-300" w:hAnsi="Times New Roman" w:cs="Times New Roman"/>
          <w:i/>
          <w:iCs/>
          <w:sz w:val="20"/>
          <w:szCs w:val="20"/>
        </w:rPr>
        <w:t xml:space="preserve"> </w:t>
      </w:r>
      <w:r w:rsidR="00514FE7" w:rsidRPr="000E73DA">
        <w:rPr>
          <w:rFonts w:ascii="Times New Roman" w:eastAsia="MuseoSans-300" w:hAnsi="Times New Roman" w:cs="Times New Roman"/>
          <w:sz w:val="20"/>
          <w:szCs w:val="20"/>
        </w:rPr>
        <w:t xml:space="preserve">Toronto: </w:t>
      </w:r>
      <w:proofErr w:type="spellStart"/>
      <w:r w:rsidR="00514FE7" w:rsidRPr="000E73DA">
        <w:rPr>
          <w:rFonts w:ascii="Times New Roman" w:eastAsia="MuseoSans-300" w:hAnsi="Times New Roman" w:cs="Times New Roman"/>
          <w:sz w:val="20"/>
          <w:szCs w:val="20"/>
        </w:rPr>
        <w:t>Right</w:t>
      </w:r>
      <w:proofErr w:type="spellEnd"/>
      <w:r w:rsidR="00514FE7" w:rsidRPr="000E73DA">
        <w:rPr>
          <w:rFonts w:ascii="Times New Roman" w:eastAsia="MuseoSans-300" w:hAnsi="Times New Roman" w:cs="Times New Roman"/>
          <w:sz w:val="20"/>
          <w:szCs w:val="20"/>
        </w:rPr>
        <w:t xml:space="preserve"> To Play;</w:t>
      </w:r>
      <w:r w:rsidR="00756720" w:rsidRPr="000E73DA">
        <w:rPr>
          <w:rFonts w:ascii="Times New Roman" w:eastAsia="MuseoSans-300" w:hAnsi="Times New Roman" w:cs="Times New Roman"/>
          <w:sz w:val="20"/>
          <w:szCs w:val="20"/>
        </w:rPr>
        <w:t xml:space="preserve"> </w:t>
      </w:r>
      <w:r w:rsidR="00514FE7" w:rsidRPr="000E73DA">
        <w:rPr>
          <w:rFonts w:ascii="Times New Roman" w:eastAsia="MuseoSans-300" w:hAnsi="Times New Roman" w:cs="Times New Roman"/>
          <w:sz w:val="20"/>
          <w:szCs w:val="20"/>
        </w:rPr>
        <w:t>2008.</w:t>
      </w:r>
    </w:p>
    <w:p w:rsidR="000E73DA" w:rsidRPr="00E41E16" w:rsidRDefault="000E73DA"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 xml:space="preserve">http://www.righttoplay.com/moreinfo/aboutus/Documents/Sport%20For%20Dev%20-%20SPA.pdf </w:t>
      </w:r>
    </w:p>
    <w:p w:rsidR="000E73DA" w:rsidRPr="000E73DA" w:rsidRDefault="00514FE7"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i/>
          <w:iCs/>
          <w:sz w:val="20"/>
          <w:szCs w:val="20"/>
        </w:rPr>
      </w:pPr>
      <w:r w:rsidRPr="000E73DA">
        <w:rPr>
          <w:rFonts w:ascii="Times New Roman" w:eastAsia="MuseoSans-300" w:hAnsi="Times New Roman" w:cs="Times New Roman"/>
          <w:sz w:val="20"/>
          <w:szCs w:val="20"/>
        </w:rPr>
        <w:lastRenderedPageBreak/>
        <w:t xml:space="preserve">OMS. </w:t>
      </w:r>
      <w:r w:rsidRPr="000E73DA">
        <w:rPr>
          <w:rFonts w:ascii="Times New Roman" w:eastAsia="MuseoSans-300" w:hAnsi="Times New Roman" w:cs="Times New Roman"/>
          <w:i/>
          <w:iCs/>
          <w:sz w:val="20"/>
          <w:szCs w:val="20"/>
        </w:rPr>
        <w:t>Estrategia mundial sobre régimen alimentario, actividad</w:t>
      </w:r>
      <w:r w:rsidR="00756720" w:rsidRPr="000E73DA">
        <w:rPr>
          <w:rFonts w:ascii="Times New Roman" w:eastAsia="MuseoSans-300" w:hAnsi="Times New Roman" w:cs="Times New Roman"/>
          <w:i/>
          <w:iCs/>
          <w:sz w:val="20"/>
          <w:szCs w:val="20"/>
        </w:rPr>
        <w:t xml:space="preserve"> </w:t>
      </w:r>
      <w:r w:rsidRPr="000E73DA">
        <w:rPr>
          <w:rFonts w:ascii="Times New Roman" w:eastAsia="MuseoSans-300" w:hAnsi="Times New Roman" w:cs="Times New Roman"/>
          <w:i/>
          <w:iCs/>
          <w:sz w:val="20"/>
          <w:szCs w:val="20"/>
        </w:rPr>
        <w:t xml:space="preserve">física y salud: Actividad Física. </w:t>
      </w:r>
      <w:r w:rsidRPr="000E73DA">
        <w:rPr>
          <w:rFonts w:ascii="Times New Roman" w:eastAsia="MuseoSans-300" w:hAnsi="Times New Roman" w:cs="Times New Roman"/>
          <w:sz w:val="20"/>
          <w:szCs w:val="20"/>
        </w:rPr>
        <w:t xml:space="preserve">Ginebra, OMS; 2004. </w:t>
      </w:r>
    </w:p>
    <w:p w:rsidR="000E73DA" w:rsidRPr="00E41E16" w:rsidRDefault="000E73DA" w:rsidP="00E41E16">
      <w:pPr>
        <w:autoSpaceDE w:val="0"/>
        <w:autoSpaceDN w:val="0"/>
        <w:adjustRightInd w:val="0"/>
        <w:spacing w:before="120" w:after="0" w:line="360" w:lineRule="auto"/>
        <w:ind w:left="360"/>
        <w:jc w:val="both"/>
        <w:rPr>
          <w:rStyle w:val="Hipervnculo"/>
          <w:color w:val="auto"/>
          <w:sz w:val="16"/>
        </w:rPr>
      </w:pPr>
      <w:hyperlink r:id="rId21" w:history="1">
        <w:r w:rsidRPr="00E41E16">
          <w:rPr>
            <w:rStyle w:val="Hipervnculo"/>
            <w:color w:val="auto"/>
            <w:sz w:val="16"/>
          </w:rPr>
          <w:t>http://www.who.int/dietphysicalactivity/strategy/eb11344/strategy_spanish_web.pdf</w:t>
        </w:r>
      </w:hyperlink>
      <w:r w:rsidRPr="00E41E16">
        <w:rPr>
          <w:rStyle w:val="Hipervnculo"/>
          <w:color w:val="auto"/>
          <w:sz w:val="16"/>
        </w:rPr>
        <w:t xml:space="preserve">   </w:t>
      </w:r>
    </w:p>
    <w:p w:rsidR="00E41E16" w:rsidRPr="00E41E16" w:rsidRDefault="00514FE7"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OMS. </w:t>
      </w:r>
      <w:r w:rsidRPr="000E73DA">
        <w:rPr>
          <w:rFonts w:ascii="Times New Roman" w:eastAsia="MuseoSans-300" w:hAnsi="Times New Roman" w:cs="Times New Roman"/>
          <w:i/>
          <w:iCs/>
          <w:sz w:val="20"/>
          <w:szCs w:val="20"/>
        </w:rPr>
        <w:t>Recomendaciones Mundiales sobre Actividad Física para la</w:t>
      </w:r>
      <w:r w:rsidR="00756720" w:rsidRPr="000E73DA">
        <w:rPr>
          <w:rFonts w:ascii="Times New Roman" w:eastAsia="MuseoSans-300" w:hAnsi="Times New Roman" w:cs="Times New Roman"/>
          <w:i/>
          <w:iCs/>
          <w:sz w:val="20"/>
          <w:szCs w:val="20"/>
        </w:rPr>
        <w:t xml:space="preserve"> </w:t>
      </w:r>
      <w:r w:rsidRPr="000E73DA">
        <w:rPr>
          <w:rFonts w:ascii="Times New Roman" w:eastAsia="MuseoSans-300" w:hAnsi="Times New Roman" w:cs="Times New Roman"/>
          <w:i/>
          <w:iCs/>
          <w:sz w:val="20"/>
          <w:szCs w:val="20"/>
        </w:rPr>
        <w:t>Salud</w:t>
      </w:r>
      <w:r w:rsidR="000E73DA" w:rsidRPr="000E73DA">
        <w:rPr>
          <w:rFonts w:ascii="Times New Roman" w:eastAsia="MuseoSans-300" w:hAnsi="Times New Roman" w:cs="Times New Roman"/>
          <w:i/>
          <w:iCs/>
          <w:sz w:val="20"/>
          <w:szCs w:val="20"/>
        </w:rPr>
        <w:t>.</w:t>
      </w:r>
      <w:r w:rsidRPr="000E73DA">
        <w:rPr>
          <w:rFonts w:ascii="Times New Roman" w:eastAsia="MuseoSans-300" w:hAnsi="Times New Roman" w:cs="Times New Roman"/>
          <w:i/>
          <w:iCs/>
          <w:sz w:val="20"/>
          <w:szCs w:val="20"/>
        </w:rPr>
        <w:t xml:space="preserve"> </w:t>
      </w:r>
      <w:r w:rsidRPr="000E73DA">
        <w:rPr>
          <w:rFonts w:ascii="Times New Roman" w:eastAsia="MuseoSans-300" w:hAnsi="Times New Roman" w:cs="Times New Roman"/>
          <w:sz w:val="20"/>
          <w:szCs w:val="20"/>
        </w:rPr>
        <w:t>Ginebra, OMS; 2010.</w:t>
      </w:r>
    </w:p>
    <w:p w:rsidR="000E73DA" w:rsidRPr="00E41E16" w:rsidRDefault="000E73DA"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 xml:space="preserve">http://whqlibdoc.who.int/publications/2010/9789243599977_spa.pdf </w:t>
      </w:r>
    </w:p>
    <w:p w:rsidR="000E73DA" w:rsidRPr="000E73DA" w:rsidRDefault="000E73DA"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ORTS DELGADO, F.J. </w:t>
      </w:r>
      <w:r w:rsidRPr="000E73DA">
        <w:rPr>
          <w:rFonts w:ascii="Times New Roman" w:eastAsia="MuseoSans-300" w:hAnsi="Times New Roman" w:cs="Times New Roman"/>
          <w:i/>
          <w:sz w:val="20"/>
          <w:szCs w:val="20"/>
        </w:rPr>
        <w:t xml:space="preserve">El derecho educativo del menor en el deporte escolar. </w:t>
      </w:r>
      <w:r w:rsidRPr="000E73DA">
        <w:rPr>
          <w:rFonts w:ascii="Times New Roman" w:eastAsia="MuseoSans-300" w:hAnsi="Times New Roman" w:cs="Times New Roman"/>
          <w:sz w:val="20"/>
          <w:szCs w:val="20"/>
        </w:rPr>
        <w:t xml:space="preserve">Tesis Doctoral. Lleida: </w:t>
      </w:r>
      <w:proofErr w:type="spellStart"/>
      <w:r w:rsidRPr="000E73DA">
        <w:rPr>
          <w:rFonts w:ascii="Times New Roman" w:eastAsia="MuseoSans-300" w:hAnsi="Times New Roman" w:cs="Times New Roman"/>
          <w:sz w:val="20"/>
          <w:szCs w:val="20"/>
        </w:rPr>
        <w:t>Universitat</w:t>
      </w:r>
      <w:proofErr w:type="spellEnd"/>
      <w:r w:rsidRPr="000E73DA">
        <w:rPr>
          <w:rFonts w:ascii="Times New Roman" w:eastAsia="MuseoSans-300" w:hAnsi="Times New Roman" w:cs="Times New Roman"/>
          <w:sz w:val="20"/>
          <w:szCs w:val="20"/>
        </w:rPr>
        <w:t xml:space="preserve"> de Lleida, 2013 </w:t>
      </w:r>
    </w:p>
    <w:p w:rsidR="000E73DA" w:rsidRPr="00E41E16" w:rsidRDefault="000E73DA" w:rsidP="00E41E16">
      <w:pPr>
        <w:autoSpaceDE w:val="0"/>
        <w:autoSpaceDN w:val="0"/>
        <w:adjustRightInd w:val="0"/>
        <w:spacing w:before="120" w:after="0" w:line="360" w:lineRule="auto"/>
        <w:ind w:left="360"/>
        <w:jc w:val="both"/>
        <w:rPr>
          <w:rStyle w:val="Hipervnculo"/>
          <w:color w:val="auto"/>
          <w:sz w:val="16"/>
        </w:rPr>
      </w:pPr>
      <w:hyperlink r:id="rId22" w:history="1">
        <w:r w:rsidRPr="00E41E16">
          <w:rPr>
            <w:rStyle w:val="Hipervnculo"/>
            <w:color w:val="auto"/>
            <w:sz w:val="16"/>
          </w:rPr>
          <w:t>http://hdl.handle.net/10803/112028</w:t>
        </w:r>
      </w:hyperlink>
    </w:p>
    <w:p w:rsidR="00E41E16" w:rsidRDefault="00155C4C" w:rsidP="000E73DA">
      <w:pPr>
        <w:pStyle w:val="Prrafodelista"/>
        <w:numPr>
          <w:ilvl w:val="0"/>
          <w:numId w:val="14"/>
        </w:numPr>
        <w:autoSpaceDE w:val="0"/>
        <w:autoSpaceDN w:val="0"/>
        <w:adjustRightInd w:val="0"/>
        <w:spacing w:before="120" w:after="0" w:line="360" w:lineRule="auto"/>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PARLAMENTO EUROPEO</w:t>
      </w:r>
      <w:r w:rsidR="00514FE7" w:rsidRPr="000E73DA">
        <w:rPr>
          <w:rFonts w:ascii="Times New Roman" w:eastAsia="MuseoSans-300" w:hAnsi="Times New Roman" w:cs="Times New Roman"/>
          <w:sz w:val="20"/>
          <w:szCs w:val="20"/>
        </w:rPr>
        <w:t xml:space="preserve">. </w:t>
      </w:r>
      <w:r w:rsidR="00514FE7" w:rsidRPr="000E73DA">
        <w:rPr>
          <w:rFonts w:ascii="Times New Roman" w:eastAsia="MuseoSans-300" w:hAnsi="Times New Roman" w:cs="Times New Roman"/>
          <w:i/>
          <w:iCs/>
          <w:sz w:val="20"/>
          <w:szCs w:val="20"/>
        </w:rPr>
        <w:t>Resolución sobre la Función del Deporte</w:t>
      </w:r>
      <w:r w:rsidR="00756720" w:rsidRPr="000E73DA">
        <w:rPr>
          <w:rFonts w:ascii="Times New Roman" w:eastAsia="MuseoSans-300" w:hAnsi="Times New Roman" w:cs="Times New Roman"/>
          <w:i/>
          <w:iCs/>
          <w:sz w:val="20"/>
          <w:szCs w:val="20"/>
        </w:rPr>
        <w:t xml:space="preserve"> </w:t>
      </w:r>
      <w:r w:rsidR="00514FE7" w:rsidRPr="000E73DA">
        <w:rPr>
          <w:rFonts w:ascii="Times New Roman" w:eastAsia="MuseoSans-300" w:hAnsi="Times New Roman" w:cs="Times New Roman"/>
          <w:i/>
          <w:iCs/>
          <w:sz w:val="20"/>
          <w:szCs w:val="20"/>
        </w:rPr>
        <w:t>en la Educación</w:t>
      </w:r>
      <w:r w:rsidR="00C24343" w:rsidRPr="000E73DA">
        <w:rPr>
          <w:rFonts w:ascii="Times New Roman" w:eastAsia="MuseoSans-300" w:hAnsi="Times New Roman" w:cs="Times New Roman"/>
          <w:i/>
          <w:iCs/>
          <w:sz w:val="20"/>
          <w:szCs w:val="20"/>
        </w:rPr>
        <w:t>.</w:t>
      </w:r>
      <w:r w:rsidR="00514FE7" w:rsidRPr="000E73DA">
        <w:rPr>
          <w:rFonts w:ascii="Times New Roman" w:eastAsia="MuseoSans-300" w:hAnsi="Times New Roman" w:cs="Times New Roman"/>
          <w:i/>
          <w:iCs/>
          <w:sz w:val="20"/>
          <w:szCs w:val="20"/>
        </w:rPr>
        <w:t xml:space="preserve"> </w:t>
      </w:r>
      <w:r w:rsidR="00C24343" w:rsidRPr="000E73DA">
        <w:rPr>
          <w:rFonts w:ascii="Times New Roman" w:eastAsia="MuseoSans-300" w:hAnsi="Times New Roman" w:cs="Times New Roman"/>
          <w:iCs/>
          <w:szCs w:val="20"/>
        </w:rPr>
        <w:t>Bruselas:</w:t>
      </w:r>
      <w:r w:rsidR="00C24343" w:rsidRPr="000E73DA">
        <w:rPr>
          <w:rFonts w:ascii="Times New Roman" w:eastAsia="MuseoSans-300" w:hAnsi="Times New Roman" w:cs="Times New Roman"/>
          <w:i/>
          <w:iCs/>
          <w:szCs w:val="20"/>
        </w:rPr>
        <w:t xml:space="preserve"> </w:t>
      </w:r>
      <w:r w:rsidR="00C24343" w:rsidRPr="000E73DA">
        <w:t>Comisión de Cultura y Educación</w:t>
      </w:r>
      <w:r w:rsidR="00C24343" w:rsidRPr="00E41E16">
        <w:rPr>
          <w:rFonts w:ascii="Times New Roman" w:eastAsia="MuseoSans-300" w:hAnsi="Times New Roman" w:cs="Times New Roman"/>
          <w:sz w:val="20"/>
          <w:szCs w:val="20"/>
        </w:rPr>
        <w:t>,</w:t>
      </w:r>
      <w:r w:rsidR="00C24343" w:rsidRPr="00E41E16">
        <w:rPr>
          <w:rFonts w:ascii="Times New Roman" w:eastAsia="MuseoSans-300" w:hAnsi="Times New Roman" w:cs="Times New Roman"/>
          <w:sz w:val="20"/>
          <w:szCs w:val="20"/>
        </w:rPr>
        <w:t xml:space="preserve"> </w:t>
      </w:r>
      <w:r w:rsidR="00514FE7" w:rsidRPr="00E41E16">
        <w:rPr>
          <w:rFonts w:ascii="Times New Roman" w:eastAsia="MuseoSans-300" w:hAnsi="Times New Roman" w:cs="Times New Roman"/>
          <w:sz w:val="20"/>
          <w:szCs w:val="20"/>
        </w:rPr>
        <w:t>2007.</w:t>
      </w:r>
    </w:p>
    <w:p w:rsidR="00C24343" w:rsidRPr="00E41E16" w:rsidRDefault="00C24343" w:rsidP="00E41E16">
      <w:pPr>
        <w:autoSpaceDE w:val="0"/>
        <w:autoSpaceDN w:val="0"/>
        <w:adjustRightInd w:val="0"/>
        <w:spacing w:before="120" w:after="0" w:line="360" w:lineRule="auto"/>
        <w:ind w:left="360"/>
        <w:rPr>
          <w:rStyle w:val="Hipervnculo"/>
          <w:color w:val="auto"/>
          <w:sz w:val="16"/>
        </w:rPr>
      </w:pPr>
      <w:r w:rsidRPr="00E41E16">
        <w:rPr>
          <w:rStyle w:val="Hipervnculo"/>
          <w:color w:val="auto"/>
          <w:sz w:val="16"/>
        </w:rPr>
        <w:t xml:space="preserve">http://www.europarl.europa.eu/sides/getDoc.do?pubRef=-//EP//NONSGML+REPORT+A6-2007-0415+0+DOC+PDF+V0//ES </w:t>
      </w:r>
    </w:p>
    <w:p w:rsidR="00E41E16" w:rsidRPr="00E41E16" w:rsidRDefault="00514FE7"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UNESCO. </w:t>
      </w:r>
      <w:r w:rsidRPr="000E73DA">
        <w:rPr>
          <w:rFonts w:ascii="Times New Roman" w:hAnsi="Times New Roman" w:cs="Times New Roman"/>
          <w:i/>
          <w:iCs/>
          <w:sz w:val="20"/>
          <w:szCs w:val="20"/>
        </w:rPr>
        <w:t xml:space="preserve">Carta </w:t>
      </w:r>
      <w:r w:rsidR="0053656F" w:rsidRPr="000E73DA">
        <w:rPr>
          <w:rFonts w:ascii="Times New Roman" w:hAnsi="Times New Roman" w:cs="Times New Roman"/>
          <w:i/>
          <w:iCs/>
          <w:sz w:val="20"/>
          <w:szCs w:val="20"/>
        </w:rPr>
        <w:t xml:space="preserve">Internacional </w:t>
      </w:r>
      <w:r w:rsidRPr="000E73DA">
        <w:rPr>
          <w:rFonts w:ascii="Times New Roman" w:hAnsi="Times New Roman" w:cs="Times New Roman"/>
          <w:i/>
          <w:iCs/>
          <w:sz w:val="20"/>
          <w:szCs w:val="20"/>
        </w:rPr>
        <w:t xml:space="preserve">para la Educación Física y el Deporte. </w:t>
      </w:r>
      <w:r w:rsidRPr="000E73DA">
        <w:rPr>
          <w:rFonts w:ascii="Times New Roman" w:eastAsia="MuseoSans-300" w:hAnsi="Times New Roman" w:cs="Times New Roman"/>
          <w:sz w:val="20"/>
          <w:szCs w:val="20"/>
        </w:rPr>
        <w:t>París:</w:t>
      </w:r>
      <w:r w:rsidR="0015108E" w:rsidRPr="000E73DA">
        <w:rPr>
          <w:rFonts w:ascii="Times New Roman" w:eastAsia="MuseoSans-300" w:hAnsi="Times New Roman" w:cs="Times New Roman"/>
          <w:sz w:val="20"/>
          <w:szCs w:val="20"/>
        </w:rPr>
        <w:t xml:space="preserve"> </w:t>
      </w:r>
      <w:r w:rsidR="0053656F" w:rsidRPr="000E73DA">
        <w:rPr>
          <w:rFonts w:ascii="Times New Roman" w:eastAsia="MuseoSans-300" w:hAnsi="Times New Roman" w:cs="Times New Roman"/>
          <w:sz w:val="20"/>
          <w:szCs w:val="20"/>
        </w:rPr>
        <w:t>UNESCO; 1978.</w:t>
      </w:r>
    </w:p>
    <w:p w:rsidR="0015108E" w:rsidRPr="00E41E16" w:rsidRDefault="0053656F"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http://portal.unesco.org/es/ev.php-URL_ID=13150&amp;URL_DO=DO_TOPIC&amp;URL_SECTION=201.html</w:t>
      </w:r>
    </w:p>
    <w:p w:rsidR="00E41E16" w:rsidRPr="00E41E16" w:rsidRDefault="00514FE7"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UNESCO. </w:t>
      </w:r>
      <w:r w:rsidRPr="000E73DA">
        <w:rPr>
          <w:rFonts w:ascii="Times New Roman" w:hAnsi="Times New Roman" w:cs="Times New Roman"/>
          <w:i/>
          <w:iCs/>
          <w:sz w:val="20"/>
          <w:szCs w:val="20"/>
        </w:rPr>
        <w:t xml:space="preserve">Declaración de Berlín. </w:t>
      </w:r>
      <w:r w:rsidRPr="000E73DA">
        <w:rPr>
          <w:rFonts w:ascii="Times New Roman" w:eastAsia="MuseoSans-300" w:hAnsi="Times New Roman" w:cs="Times New Roman"/>
          <w:sz w:val="20"/>
          <w:szCs w:val="20"/>
        </w:rPr>
        <w:t>MINEPS V, Berlín, Alemania,</w:t>
      </w:r>
      <w:r w:rsidR="0015108E" w:rsidRPr="000E73DA">
        <w:rPr>
          <w:rFonts w:ascii="Times New Roman" w:eastAsia="MuseoSans-300" w:hAnsi="Times New Roman" w:cs="Times New Roman"/>
          <w:sz w:val="20"/>
          <w:szCs w:val="20"/>
        </w:rPr>
        <w:t xml:space="preserve"> </w:t>
      </w:r>
      <w:r w:rsidRPr="000E73DA">
        <w:rPr>
          <w:rFonts w:ascii="Times New Roman" w:eastAsia="MuseoSans-300" w:hAnsi="Times New Roman" w:cs="Times New Roman"/>
          <w:sz w:val="20"/>
          <w:szCs w:val="20"/>
        </w:rPr>
        <w:t>28-30 de mayo de 2013.</w:t>
      </w:r>
    </w:p>
    <w:p w:rsidR="0053656F" w:rsidRPr="000E73DA" w:rsidRDefault="0053656F" w:rsidP="00E41E16">
      <w:pPr>
        <w:pStyle w:val="Prrafodelista"/>
        <w:autoSpaceDE w:val="0"/>
        <w:autoSpaceDN w:val="0"/>
        <w:adjustRightInd w:val="0"/>
        <w:spacing w:before="120" w:after="0" w:line="360" w:lineRule="auto"/>
        <w:ind w:left="360"/>
        <w:jc w:val="both"/>
        <w:rPr>
          <w:rStyle w:val="Hipervnculo"/>
          <w:color w:val="auto"/>
          <w:sz w:val="16"/>
        </w:rPr>
      </w:pPr>
      <w:r w:rsidRPr="000E73DA">
        <w:rPr>
          <w:rStyle w:val="Hipervnculo"/>
          <w:color w:val="auto"/>
          <w:sz w:val="16"/>
        </w:rPr>
        <w:t xml:space="preserve">http://unesdoc.unesco.org/images/0022/002211/221114s.pdf </w:t>
      </w:r>
    </w:p>
    <w:p w:rsidR="0015108E" w:rsidRPr="000E73DA" w:rsidRDefault="0015108E" w:rsidP="000E73DA">
      <w:pPr>
        <w:pStyle w:val="Prrafodelista"/>
        <w:numPr>
          <w:ilvl w:val="0"/>
          <w:numId w:val="14"/>
        </w:numPr>
        <w:autoSpaceDE w:val="0"/>
        <w:autoSpaceDN w:val="0"/>
        <w:adjustRightInd w:val="0"/>
        <w:spacing w:before="120" w:after="0" w:line="360" w:lineRule="auto"/>
        <w:jc w:val="both"/>
        <w:rPr>
          <w:rFonts w:ascii="Times New Roman" w:hAnsi="Times New Roman" w:cs="Times New Roman"/>
          <w:i/>
          <w:iCs/>
          <w:sz w:val="20"/>
          <w:szCs w:val="20"/>
        </w:rPr>
      </w:pPr>
      <w:r w:rsidRPr="000E73DA">
        <w:rPr>
          <w:rFonts w:ascii="Times New Roman" w:eastAsia="MuseoSans-300" w:hAnsi="Times New Roman" w:cs="Times New Roman"/>
          <w:sz w:val="20"/>
          <w:szCs w:val="20"/>
        </w:rPr>
        <w:t xml:space="preserve">UNESCO. </w:t>
      </w:r>
      <w:r w:rsidRPr="000E73DA">
        <w:rPr>
          <w:rFonts w:ascii="Times New Roman" w:eastAsia="MuseoSans-300" w:hAnsi="Times New Roman" w:cs="Times New Roman"/>
          <w:i/>
          <w:sz w:val="20"/>
          <w:szCs w:val="20"/>
        </w:rPr>
        <w:t>Educación Física de Calidad. Guía para los responsables políticos.</w:t>
      </w:r>
      <w:r w:rsidRPr="000E73DA">
        <w:rPr>
          <w:rFonts w:ascii="Times New Roman" w:eastAsia="MuseoSans-300" w:hAnsi="Times New Roman" w:cs="Times New Roman"/>
          <w:sz w:val="20"/>
          <w:szCs w:val="20"/>
        </w:rPr>
        <w:t xml:space="preserve"> Paris: UNESCO, 2015.</w:t>
      </w:r>
    </w:p>
    <w:p w:rsidR="0053656F" w:rsidRPr="00E41E16" w:rsidRDefault="0053656F"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http://unesdoc.unesco.org/images/0023/002313/231340S.pdf</w:t>
      </w:r>
    </w:p>
    <w:p w:rsidR="0053656F" w:rsidRPr="000E73DA" w:rsidRDefault="00E87D04"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 w:val="20"/>
          <w:szCs w:val="20"/>
        </w:rPr>
      </w:pPr>
      <w:r w:rsidRPr="000E73DA">
        <w:rPr>
          <w:rFonts w:ascii="Times New Roman" w:eastAsia="MuseoSans-300" w:hAnsi="Times New Roman" w:cs="Times New Roman"/>
          <w:sz w:val="20"/>
          <w:szCs w:val="20"/>
        </w:rPr>
        <w:t xml:space="preserve">UNESCO. </w:t>
      </w:r>
      <w:r w:rsidR="0053656F" w:rsidRPr="000E73DA">
        <w:rPr>
          <w:rFonts w:ascii="Times New Roman" w:eastAsia="MuseoSans-300" w:hAnsi="Times New Roman" w:cs="Times New Roman"/>
          <w:i/>
          <w:sz w:val="20"/>
          <w:szCs w:val="20"/>
        </w:rPr>
        <w:t>Informe sobre la revisión de la Carta Internacional de la Educación Física y el Deporte</w:t>
      </w:r>
      <w:r w:rsidRPr="000E73DA">
        <w:rPr>
          <w:rFonts w:ascii="Times New Roman" w:eastAsia="MuseoSans-300" w:hAnsi="Times New Roman" w:cs="Times New Roman"/>
          <w:sz w:val="20"/>
          <w:szCs w:val="20"/>
        </w:rPr>
        <w:t>.</w:t>
      </w:r>
      <w:r w:rsidR="0053656F" w:rsidRPr="000E73DA">
        <w:rPr>
          <w:rFonts w:ascii="Times New Roman" w:eastAsia="MuseoSans-300" w:hAnsi="Times New Roman" w:cs="Times New Roman"/>
          <w:sz w:val="20"/>
          <w:szCs w:val="20"/>
        </w:rPr>
        <w:t xml:space="preserve"> </w:t>
      </w:r>
      <w:r w:rsidRPr="000E73DA">
        <w:rPr>
          <w:rFonts w:ascii="Times New Roman" w:eastAsia="MuseoSans-300" w:hAnsi="Times New Roman" w:cs="Times New Roman"/>
          <w:sz w:val="20"/>
          <w:szCs w:val="20"/>
        </w:rPr>
        <w:t xml:space="preserve">CIGEPS </w:t>
      </w:r>
      <w:r w:rsidRPr="000E73DA">
        <w:rPr>
          <w:rFonts w:ascii="Times New Roman" w:eastAsia="MuseoSans-300" w:hAnsi="Times New Roman" w:cs="Times New Roman"/>
          <w:sz w:val="20"/>
          <w:szCs w:val="20"/>
        </w:rPr>
        <w:t xml:space="preserve">- </w:t>
      </w:r>
      <w:r w:rsidRPr="000E73DA">
        <w:rPr>
          <w:rFonts w:ascii="Times New Roman" w:eastAsia="MuseoSans-300" w:hAnsi="Times New Roman" w:cs="Times New Roman"/>
          <w:sz w:val="20"/>
          <w:szCs w:val="20"/>
        </w:rPr>
        <w:t>Comité Intergubernamental para la Educación Física y el Deporte</w:t>
      </w:r>
      <w:r w:rsidRPr="000E73DA">
        <w:rPr>
          <w:rFonts w:ascii="Times New Roman" w:eastAsia="MuseoSans-300" w:hAnsi="Times New Roman" w:cs="Times New Roman"/>
          <w:sz w:val="20"/>
          <w:szCs w:val="20"/>
        </w:rPr>
        <w:t>.</w:t>
      </w:r>
      <w:r w:rsidRPr="000E73DA">
        <w:rPr>
          <w:rFonts w:ascii="Times New Roman" w:eastAsia="MuseoSans-300" w:hAnsi="Times New Roman" w:cs="Times New Roman"/>
          <w:sz w:val="20"/>
          <w:szCs w:val="20"/>
        </w:rPr>
        <w:t xml:space="preserve"> Lausana (Suiza) 29-30 de enero de 2015</w:t>
      </w:r>
    </w:p>
    <w:p w:rsidR="0053656F" w:rsidRPr="00E41E16" w:rsidRDefault="0053656F" w:rsidP="00E41E16">
      <w:pPr>
        <w:autoSpaceDE w:val="0"/>
        <w:autoSpaceDN w:val="0"/>
        <w:adjustRightInd w:val="0"/>
        <w:spacing w:before="120" w:after="0" w:line="360" w:lineRule="auto"/>
        <w:ind w:left="360"/>
        <w:jc w:val="both"/>
        <w:rPr>
          <w:rStyle w:val="Hipervnculo"/>
          <w:color w:val="auto"/>
          <w:sz w:val="16"/>
        </w:rPr>
      </w:pPr>
      <w:hyperlink r:id="rId23" w:history="1">
        <w:r w:rsidRPr="00E41E16">
          <w:rPr>
            <w:rStyle w:val="Hipervnculo"/>
            <w:color w:val="auto"/>
            <w:sz w:val="16"/>
          </w:rPr>
          <w:t>http://unesdoc.unesco.org/images/0023/002315/231550s.pdf</w:t>
        </w:r>
      </w:hyperlink>
      <w:r w:rsidRPr="00E41E16">
        <w:rPr>
          <w:rStyle w:val="Hipervnculo"/>
          <w:color w:val="auto"/>
          <w:sz w:val="16"/>
        </w:rPr>
        <w:t xml:space="preserve"> </w:t>
      </w:r>
    </w:p>
    <w:p w:rsidR="0097293A" w:rsidRPr="000E73DA" w:rsidRDefault="0097293A"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Cs w:val="20"/>
        </w:rPr>
      </w:pPr>
      <w:r w:rsidRPr="000E73DA">
        <w:rPr>
          <w:rFonts w:ascii="Times New Roman" w:eastAsia="MuseoSans-300" w:hAnsi="Times New Roman" w:cs="Times New Roman"/>
          <w:sz w:val="20"/>
          <w:szCs w:val="20"/>
        </w:rPr>
        <w:t xml:space="preserve">UNICEF. </w:t>
      </w:r>
      <w:r w:rsidRPr="000E73DA">
        <w:rPr>
          <w:rFonts w:ascii="Times New Roman" w:eastAsia="MuseoSans-300" w:hAnsi="Times New Roman" w:cs="Times New Roman"/>
          <w:i/>
          <w:sz w:val="20"/>
          <w:szCs w:val="20"/>
        </w:rPr>
        <w:t>Deporte, recreación y juego</w:t>
      </w:r>
      <w:r w:rsidRPr="000E73DA">
        <w:rPr>
          <w:rFonts w:ascii="Times New Roman" w:eastAsia="MuseoSans-300" w:hAnsi="Times New Roman" w:cs="Times New Roman"/>
          <w:sz w:val="20"/>
          <w:szCs w:val="20"/>
        </w:rPr>
        <w:t>. Nueva York</w:t>
      </w:r>
      <w:r w:rsidRPr="000E73DA">
        <w:rPr>
          <w:rFonts w:ascii="Times New Roman" w:eastAsia="MuseoSans-300" w:hAnsi="Times New Roman" w:cs="Times New Roman"/>
          <w:sz w:val="20"/>
          <w:szCs w:val="20"/>
        </w:rPr>
        <w:t xml:space="preserve"> </w:t>
      </w:r>
      <w:r w:rsidRPr="000E73DA">
        <w:rPr>
          <w:rFonts w:ascii="Times New Roman" w:eastAsia="MuseoSans-300" w:hAnsi="Times New Roman" w:cs="Times New Roman"/>
          <w:sz w:val="20"/>
          <w:szCs w:val="20"/>
        </w:rPr>
        <w:t>(</w:t>
      </w:r>
      <w:r w:rsidRPr="000E73DA">
        <w:rPr>
          <w:rFonts w:ascii="Times New Roman" w:eastAsia="MuseoSans-300" w:hAnsi="Times New Roman" w:cs="Times New Roman"/>
          <w:sz w:val="20"/>
          <w:szCs w:val="20"/>
        </w:rPr>
        <w:t>Estados Unidos</w:t>
      </w:r>
      <w:r w:rsidRPr="000E73DA">
        <w:rPr>
          <w:rFonts w:ascii="Times New Roman" w:eastAsia="MuseoSans-300" w:hAnsi="Times New Roman" w:cs="Times New Roman"/>
          <w:sz w:val="20"/>
          <w:szCs w:val="20"/>
        </w:rPr>
        <w:t>):</w:t>
      </w:r>
      <w:r w:rsidRPr="000E73DA">
        <w:rPr>
          <w:rFonts w:ascii="Times New Roman" w:eastAsia="MuseoSans-300" w:hAnsi="Times New Roman" w:cs="Times New Roman"/>
          <w:sz w:val="20"/>
          <w:szCs w:val="20"/>
        </w:rPr>
        <w:t xml:space="preserve"> Fondo de las Naciones Unidas para la Infancia (UNICEF)</w:t>
      </w:r>
      <w:r w:rsidRPr="000E73DA">
        <w:rPr>
          <w:rFonts w:ascii="Times New Roman" w:eastAsia="MuseoSans-300" w:hAnsi="Times New Roman" w:cs="Times New Roman"/>
          <w:sz w:val="20"/>
          <w:szCs w:val="20"/>
        </w:rPr>
        <w:t>,</w:t>
      </w:r>
      <w:r w:rsidRPr="000E73DA">
        <w:rPr>
          <w:rFonts w:ascii="Times New Roman" w:eastAsia="MuseoSans-300" w:hAnsi="Times New Roman" w:cs="Times New Roman"/>
          <w:sz w:val="20"/>
          <w:szCs w:val="20"/>
        </w:rPr>
        <w:t xml:space="preserve"> Agosto 2004</w:t>
      </w:r>
      <w:r w:rsidRPr="000E73DA">
        <w:rPr>
          <w:rFonts w:ascii="Times New Roman" w:eastAsia="MuseoSans-300" w:hAnsi="Times New Roman" w:cs="Times New Roman"/>
          <w:szCs w:val="20"/>
        </w:rPr>
        <w:t xml:space="preserve"> </w:t>
      </w:r>
    </w:p>
    <w:p w:rsidR="0097293A" w:rsidRPr="00E41E16" w:rsidRDefault="0097293A" w:rsidP="00E41E16">
      <w:pPr>
        <w:autoSpaceDE w:val="0"/>
        <w:autoSpaceDN w:val="0"/>
        <w:adjustRightInd w:val="0"/>
        <w:spacing w:before="120" w:after="0" w:line="360" w:lineRule="auto"/>
        <w:ind w:left="360"/>
        <w:jc w:val="both"/>
        <w:rPr>
          <w:rStyle w:val="Hipervnculo"/>
          <w:color w:val="auto"/>
          <w:sz w:val="16"/>
        </w:rPr>
      </w:pPr>
      <w:hyperlink r:id="rId24" w:history="1">
        <w:r w:rsidRPr="00E41E16">
          <w:rPr>
            <w:rStyle w:val="Hipervnculo"/>
            <w:color w:val="auto"/>
            <w:sz w:val="16"/>
          </w:rPr>
          <w:t>http://www.unicef.org/spanish/publications/files/5571_SPORT_SP.pdf</w:t>
        </w:r>
      </w:hyperlink>
    </w:p>
    <w:p w:rsidR="0097293A" w:rsidRPr="000E73DA" w:rsidRDefault="000E73DA" w:rsidP="000E73DA">
      <w:pPr>
        <w:pStyle w:val="Prrafodelista"/>
        <w:numPr>
          <w:ilvl w:val="0"/>
          <w:numId w:val="14"/>
        </w:numPr>
        <w:autoSpaceDE w:val="0"/>
        <w:autoSpaceDN w:val="0"/>
        <w:adjustRightInd w:val="0"/>
        <w:spacing w:before="120" w:after="0" w:line="360" w:lineRule="auto"/>
        <w:jc w:val="both"/>
        <w:rPr>
          <w:rFonts w:ascii="Times New Roman" w:eastAsia="MuseoSans-300" w:hAnsi="Times New Roman" w:cs="Times New Roman"/>
          <w:szCs w:val="20"/>
        </w:rPr>
      </w:pPr>
      <w:r w:rsidRPr="000E73DA">
        <w:rPr>
          <w:rFonts w:ascii="Times New Roman" w:hAnsi="Times New Roman" w:cs="Times New Roman"/>
          <w:sz w:val="20"/>
          <w:szCs w:val="20"/>
          <w:shd w:val="clear" w:color="auto" w:fill="FFFFFF"/>
        </w:rPr>
        <w:t xml:space="preserve">UNICEF (Enrédate con </w:t>
      </w:r>
      <w:r w:rsidR="00C24343" w:rsidRPr="000E73DA">
        <w:rPr>
          <w:rFonts w:ascii="Times New Roman" w:hAnsi="Times New Roman" w:cs="Times New Roman"/>
          <w:sz w:val="20"/>
          <w:szCs w:val="20"/>
          <w:shd w:val="clear" w:color="auto" w:fill="FFFFFF"/>
        </w:rPr>
        <w:t>UNICEF</w:t>
      </w:r>
      <w:r w:rsidRPr="000E73DA">
        <w:rPr>
          <w:rFonts w:ascii="Times New Roman" w:hAnsi="Times New Roman" w:cs="Times New Roman"/>
          <w:sz w:val="20"/>
          <w:szCs w:val="20"/>
          <w:shd w:val="clear" w:color="auto" w:fill="FFFFFF"/>
        </w:rPr>
        <w:t>)</w:t>
      </w:r>
      <w:r w:rsidR="0097293A" w:rsidRPr="000E73DA">
        <w:rPr>
          <w:rFonts w:ascii="Times New Roman" w:eastAsia="MuseoSans-300" w:hAnsi="Times New Roman" w:cs="Times New Roman"/>
          <w:sz w:val="20"/>
          <w:szCs w:val="20"/>
        </w:rPr>
        <w:t xml:space="preserve"> </w:t>
      </w:r>
      <w:r w:rsidR="0097293A" w:rsidRPr="000E73DA">
        <w:rPr>
          <w:rFonts w:ascii="Times New Roman" w:eastAsia="MuseoSans-300" w:hAnsi="Times New Roman" w:cs="Times New Roman"/>
          <w:i/>
          <w:sz w:val="20"/>
          <w:szCs w:val="20"/>
        </w:rPr>
        <w:t>Derechos de</w:t>
      </w:r>
      <w:r w:rsidR="0097293A" w:rsidRPr="000E73DA">
        <w:rPr>
          <w:rFonts w:ascii="Times New Roman" w:eastAsia="MuseoSans-300" w:hAnsi="Times New Roman" w:cs="Times New Roman"/>
          <w:i/>
          <w:sz w:val="20"/>
          <w:szCs w:val="20"/>
        </w:rPr>
        <w:t xml:space="preserve"> </w:t>
      </w:r>
      <w:r w:rsidR="0097293A" w:rsidRPr="000E73DA">
        <w:rPr>
          <w:rFonts w:ascii="Times New Roman" w:eastAsia="MuseoSans-300" w:hAnsi="Times New Roman" w:cs="Times New Roman"/>
          <w:i/>
          <w:sz w:val="20"/>
          <w:szCs w:val="20"/>
        </w:rPr>
        <w:t>la infancia</w:t>
      </w:r>
      <w:r w:rsidR="0097293A" w:rsidRPr="000E73DA">
        <w:rPr>
          <w:rFonts w:ascii="Times New Roman" w:eastAsia="MuseoSans-300" w:hAnsi="Times New Roman" w:cs="Times New Roman"/>
          <w:i/>
          <w:sz w:val="20"/>
          <w:szCs w:val="20"/>
        </w:rPr>
        <w:t xml:space="preserve"> </w:t>
      </w:r>
      <w:r w:rsidR="0097293A" w:rsidRPr="000E73DA">
        <w:rPr>
          <w:rFonts w:ascii="Times New Roman" w:eastAsia="MuseoSans-300" w:hAnsi="Times New Roman" w:cs="Times New Roman"/>
          <w:i/>
          <w:sz w:val="20"/>
          <w:szCs w:val="20"/>
        </w:rPr>
        <w:t>en el deporte</w:t>
      </w:r>
      <w:r w:rsidR="0097293A" w:rsidRPr="000E73DA">
        <w:rPr>
          <w:rFonts w:ascii="Times New Roman" w:eastAsia="MuseoSans-300" w:hAnsi="Times New Roman" w:cs="Times New Roman"/>
          <w:sz w:val="20"/>
          <w:szCs w:val="20"/>
        </w:rPr>
        <w:t xml:space="preserve">. </w:t>
      </w:r>
      <w:r w:rsidR="0097293A" w:rsidRPr="000E73DA">
        <w:rPr>
          <w:rFonts w:ascii="Times New Roman" w:eastAsia="MuseoSans-300" w:hAnsi="Times New Roman" w:cs="Times New Roman"/>
          <w:i/>
          <w:sz w:val="20"/>
          <w:szCs w:val="20"/>
        </w:rPr>
        <w:t>Orientaciones para la formación y el Entrenamiento de jóvenes deportistas</w:t>
      </w:r>
      <w:r w:rsidR="0097293A" w:rsidRPr="000E73DA">
        <w:rPr>
          <w:rFonts w:ascii="Times New Roman" w:eastAsia="MuseoSans-300" w:hAnsi="Times New Roman" w:cs="Times New Roman"/>
          <w:sz w:val="20"/>
          <w:szCs w:val="20"/>
        </w:rPr>
        <w:t xml:space="preserve">. </w:t>
      </w:r>
      <w:r w:rsidR="0097293A" w:rsidRPr="000E73DA">
        <w:rPr>
          <w:rFonts w:ascii="Times New Roman" w:eastAsia="MuseoSans-300" w:hAnsi="Times New Roman" w:cs="Times New Roman"/>
          <w:sz w:val="20"/>
          <w:szCs w:val="20"/>
        </w:rPr>
        <w:t>Nueva York (Estados Unidos): Fondo de las Naciones Unidas para la Infancia (UNICEF), 2</w:t>
      </w:r>
      <w:r w:rsidR="0097293A" w:rsidRPr="000E73DA">
        <w:rPr>
          <w:rFonts w:ascii="Times New Roman" w:eastAsia="MuseoSans-300" w:hAnsi="Times New Roman" w:cs="Times New Roman"/>
          <w:sz w:val="20"/>
          <w:szCs w:val="20"/>
        </w:rPr>
        <w:t>011</w:t>
      </w:r>
      <w:r w:rsidR="0097293A" w:rsidRPr="000E73DA">
        <w:rPr>
          <w:rFonts w:ascii="Times New Roman" w:eastAsia="MuseoSans-300" w:hAnsi="Times New Roman" w:cs="Times New Roman"/>
          <w:szCs w:val="20"/>
        </w:rPr>
        <w:t xml:space="preserve"> </w:t>
      </w:r>
    </w:p>
    <w:p w:rsidR="00C24343" w:rsidRPr="00E41E16" w:rsidRDefault="00C24343" w:rsidP="00E41E16">
      <w:pPr>
        <w:autoSpaceDE w:val="0"/>
        <w:autoSpaceDN w:val="0"/>
        <w:adjustRightInd w:val="0"/>
        <w:spacing w:before="120" w:after="0" w:line="360" w:lineRule="auto"/>
        <w:ind w:left="360"/>
        <w:jc w:val="both"/>
        <w:rPr>
          <w:rStyle w:val="Hipervnculo"/>
          <w:color w:val="auto"/>
          <w:sz w:val="16"/>
        </w:rPr>
      </w:pPr>
      <w:r w:rsidRPr="00E41E16">
        <w:rPr>
          <w:rStyle w:val="Hipervnculo"/>
          <w:color w:val="auto"/>
          <w:sz w:val="16"/>
        </w:rPr>
        <w:t>http://www.enredate.org/docs/doc4e119043a112d.pdf</w:t>
      </w:r>
    </w:p>
    <w:sectPr w:rsidR="00C24343" w:rsidRPr="00E41E16" w:rsidSect="008912FA">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E3" w:rsidRDefault="004214E3" w:rsidP="00215282">
      <w:pPr>
        <w:spacing w:after="0" w:line="240" w:lineRule="auto"/>
      </w:pPr>
      <w:r>
        <w:separator/>
      </w:r>
    </w:p>
  </w:endnote>
  <w:endnote w:type="continuationSeparator" w:id="0">
    <w:p w:rsidR="004214E3" w:rsidRDefault="004214E3" w:rsidP="0021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useoSans-300">
    <w:altName w:val="MS Gothic"/>
    <w:panose1 w:val="00000000000000000000"/>
    <w:charset w:val="8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399353"/>
      <w:docPartObj>
        <w:docPartGallery w:val="Page Numbers (Bottom of Page)"/>
        <w:docPartUnique/>
      </w:docPartObj>
    </w:sdtPr>
    <w:sdtContent>
      <w:p w:rsidR="00C820A5" w:rsidRDefault="00C820A5">
        <w:pPr>
          <w:pStyle w:val="Piedepgina"/>
        </w:pPr>
        <w:r>
          <w:rPr>
            <w:noProof/>
            <w:sz w:val="28"/>
            <w:szCs w:val="28"/>
            <w:lang w:eastAsia="es-ES"/>
          </w:rPr>
          <mc:AlternateContent>
            <mc:Choice Requires="wps">
              <w:drawing>
                <wp:anchor distT="0" distB="0" distL="114300" distR="114300" simplePos="0" relativeHeight="251659264" behindDoc="0" locked="0" layoutInCell="1" allowOverlap="1" wp14:anchorId="4DF3FB0B" wp14:editId="23F2A266">
                  <wp:simplePos x="0" y="0"/>
                  <wp:positionH relativeFrom="rightMargin">
                    <wp:align>center</wp:align>
                  </wp:positionH>
                  <wp:positionV relativeFrom="bottomMargin">
                    <wp:align>center</wp:align>
                  </wp:positionV>
                  <wp:extent cx="512445" cy="441325"/>
                  <wp:effectExtent l="0" t="0" r="0"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820A5" w:rsidRDefault="00C820A5">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2008BA" w:rsidRPr="002008BA">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vwIAAL4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AIr18EZWj+Bi51coJVD0wF+NVN8xGqCA5Fh/21HFMGrfC3gJaUiIrThuQOJZBAN1ubK5XKGiBKgc&#10;G4zG7tKMVWrXK75t4KbQxUhI9zi5c+2Z1fHNQZFwoo4FzVahy7HbdS6781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D5xif6/&#10;AgAAvgUAAA4AAAAAAAAAAAAAAAAALgIAAGRycy9lMm9Eb2MueG1sUEsBAi0AFAAGAAgAAAAhABrk&#10;TJ3ZAAAAAwEAAA8AAAAAAAAAAAAAAAAAGQUAAGRycy9kb3ducmV2LnhtbFBLBQYAAAAABAAEAPMA&#10;AAAfBgAAAAA=&#10;" filled="f" fillcolor="#5c83b4" stroked="f" strokecolor="#737373">
                  <v:textbox>
                    <w:txbxContent>
                      <w:p w:rsidR="00C820A5" w:rsidRDefault="00C820A5">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2008BA" w:rsidRPr="002008BA">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E3" w:rsidRDefault="004214E3" w:rsidP="00215282">
      <w:pPr>
        <w:spacing w:after="0" w:line="240" w:lineRule="auto"/>
      </w:pPr>
      <w:r>
        <w:separator/>
      </w:r>
    </w:p>
  </w:footnote>
  <w:footnote w:type="continuationSeparator" w:id="0">
    <w:p w:rsidR="004214E3" w:rsidRDefault="004214E3" w:rsidP="00215282">
      <w:pPr>
        <w:spacing w:after="0" w:line="240" w:lineRule="auto"/>
      </w:pPr>
      <w:r>
        <w:continuationSeparator/>
      </w:r>
    </w:p>
  </w:footnote>
  <w:footnote w:id="1">
    <w:p w:rsidR="00C820A5" w:rsidRPr="00B410AA" w:rsidRDefault="00C820A5" w:rsidP="00B410AA">
      <w:pPr>
        <w:jc w:val="both"/>
        <w:rPr>
          <w:rFonts w:ascii="Times New Roman" w:hAnsi="Times New Roman" w:cs="Times New Roman"/>
          <w:sz w:val="20"/>
          <w:szCs w:val="24"/>
        </w:rPr>
      </w:pPr>
      <w:r>
        <w:rPr>
          <w:rStyle w:val="Refdenotaalpie"/>
        </w:rPr>
        <w:footnoteRef/>
      </w:r>
      <w:r>
        <w:t xml:space="preserve"> </w:t>
      </w:r>
      <w:r w:rsidRPr="00B410AA">
        <w:rPr>
          <w:rFonts w:ascii="Times New Roman" w:hAnsi="Times New Roman" w:cs="Times New Roman"/>
          <w:sz w:val="20"/>
          <w:szCs w:val="24"/>
        </w:rPr>
        <w:t>Nota: El presente escrito utiliza para denominaciones los sustantivos genéricos y, en consecuencia, tales denominaciones deberán adaptarse en cada caso a la condición femenina o masculina de las personas correspondiente</w:t>
      </w:r>
      <w:r>
        <w:rPr>
          <w:rFonts w:ascii="Times New Roman" w:hAnsi="Times New Roman" w:cs="Times New Roman"/>
          <w:sz w:val="20"/>
          <w:szCs w:val="24"/>
        </w:rPr>
        <w:t>s.</w:t>
      </w:r>
    </w:p>
  </w:footnote>
  <w:footnote w:id="2">
    <w:p w:rsidR="00C820A5" w:rsidRPr="00155C4C" w:rsidRDefault="00C820A5" w:rsidP="00155C4C">
      <w:pPr>
        <w:pStyle w:val="Textonotapie"/>
        <w:rPr>
          <w:rFonts w:ascii="Times New Roman" w:hAnsi="Times New Roman" w:cs="Times New Roman"/>
          <w:sz w:val="20"/>
          <w:szCs w:val="24"/>
          <w:lang w:val="en-US"/>
        </w:rPr>
      </w:pPr>
      <w:r>
        <w:rPr>
          <w:rStyle w:val="Refdenotaalpie"/>
        </w:rPr>
        <w:footnoteRef/>
      </w:r>
      <w:r>
        <w:t xml:space="preserve"> </w:t>
      </w:r>
      <w:proofErr w:type="gramStart"/>
      <w:r w:rsidRPr="00155C4C">
        <w:rPr>
          <w:rFonts w:ascii="Times New Roman" w:hAnsi="Times New Roman" w:cs="Times New Roman"/>
          <w:sz w:val="20"/>
          <w:szCs w:val="24"/>
          <w:lang w:val="en-US"/>
        </w:rPr>
        <w:t>Association for Physical Education (</w:t>
      </w:r>
      <w:proofErr w:type="spellStart"/>
      <w:r w:rsidRPr="00155C4C">
        <w:rPr>
          <w:rFonts w:ascii="Times New Roman" w:hAnsi="Times New Roman" w:cs="Times New Roman"/>
          <w:sz w:val="20"/>
          <w:szCs w:val="24"/>
          <w:lang w:val="en-US"/>
        </w:rPr>
        <w:t>afPE</w:t>
      </w:r>
      <w:proofErr w:type="spellEnd"/>
      <w:r w:rsidRPr="00155C4C">
        <w:rPr>
          <w:rFonts w:ascii="Times New Roman" w:hAnsi="Times New Roman" w:cs="Times New Roman"/>
          <w:sz w:val="20"/>
          <w:szCs w:val="24"/>
          <w:lang w:val="en-US"/>
        </w:rPr>
        <w:t>).</w:t>
      </w:r>
      <w:proofErr w:type="gramEnd"/>
      <w:r w:rsidRPr="00155C4C">
        <w:rPr>
          <w:rFonts w:ascii="Times New Roman" w:hAnsi="Times New Roman" w:cs="Times New Roman"/>
          <w:sz w:val="20"/>
          <w:szCs w:val="24"/>
          <w:lang w:val="en-US"/>
        </w:rPr>
        <w:t xml:space="preserve"> </w:t>
      </w:r>
      <w:proofErr w:type="gramStart"/>
      <w:r w:rsidRPr="00155C4C">
        <w:rPr>
          <w:rFonts w:ascii="Times New Roman" w:hAnsi="Times New Roman" w:cs="Times New Roman"/>
          <w:i/>
          <w:sz w:val="20"/>
          <w:szCs w:val="24"/>
          <w:lang w:val="en-US"/>
        </w:rPr>
        <w:t>Documento de posición sobre la salud</w:t>
      </w:r>
      <w:r w:rsidRPr="00155C4C">
        <w:rPr>
          <w:rFonts w:ascii="Times New Roman" w:hAnsi="Times New Roman" w:cs="Times New Roman"/>
          <w:sz w:val="20"/>
          <w:szCs w:val="24"/>
          <w:lang w:val="en-US"/>
        </w:rPr>
        <w:t>.</w:t>
      </w:r>
      <w:proofErr w:type="gramEnd"/>
      <w:r w:rsidRPr="00155C4C">
        <w:rPr>
          <w:rFonts w:ascii="Times New Roman" w:hAnsi="Times New Roman" w:cs="Times New Roman"/>
          <w:sz w:val="20"/>
          <w:szCs w:val="24"/>
          <w:lang w:val="en-US"/>
        </w:rPr>
        <w:t xml:space="preserve"> Worcester: </w:t>
      </w:r>
      <w:proofErr w:type="spellStart"/>
      <w:r w:rsidRPr="00155C4C">
        <w:rPr>
          <w:rFonts w:ascii="Times New Roman" w:hAnsi="Times New Roman" w:cs="Times New Roman"/>
          <w:sz w:val="20"/>
          <w:szCs w:val="24"/>
          <w:lang w:val="en-US"/>
        </w:rPr>
        <w:t>afPE</w:t>
      </w:r>
      <w:proofErr w:type="spellEnd"/>
      <w:r w:rsidRPr="00155C4C">
        <w:rPr>
          <w:rFonts w:ascii="Times New Roman" w:hAnsi="Times New Roman" w:cs="Times New Roman"/>
          <w:sz w:val="20"/>
          <w:szCs w:val="24"/>
          <w:lang w:val="en-US"/>
        </w:rPr>
        <w:t xml:space="preserve">; 2008. </w:t>
      </w:r>
    </w:p>
    <w:p w:rsidR="00C820A5" w:rsidRDefault="00C820A5">
      <w:pPr>
        <w:pStyle w:val="Textonotapie"/>
      </w:pPr>
    </w:p>
  </w:footnote>
  <w:footnote w:id="3">
    <w:p w:rsidR="00C820A5" w:rsidRPr="00CD4F2A" w:rsidRDefault="00C820A5" w:rsidP="00CD4F2A">
      <w:pPr>
        <w:autoSpaceDE w:val="0"/>
        <w:autoSpaceDN w:val="0"/>
        <w:adjustRightInd w:val="0"/>
        <w:spacing w:after="0" w:line="240" w:lineRule="auto"/>
        <w:rPr>
          <w:rFonts w:ascii="Times New Roman" w:hAnsi="Times New Roman" w:cs="Times New Roman"/>
          <w:sz w:val="20"/>
          <w:szCs w:val="24"/>
        </w:rPr>
      </w:pPr>
      <w:r>
        <w:rPr>
          <w:rStyle w:val="Refdenotaalpie"/>
        </w:rPr>
        <w:footnoteRef/>
      </w:r>
      <w:r>
        <w:t xml:space="preserve"> </w:t>
      </w:r>
      <w:proofErr w:type="spellStart"/>
      <w:r w:rsidRPr="00CD4F2A">
        <w:rPr>
          <w:rFonts w:ascii="Times New Roman" w:hAnsi="Times New Roman" w:cs="Times New Roman"/>
          <w:sz w:val="20"/>
          <w:szCs w:val="24"/>
        </w:rPr>
        <w:t>National</w:t>
      </w:r>
      <w:proofErr w:type="spellEnd"/>
      <w:r w:rsidRPr="00CD4F2A">
        <w:rPr>
          <w:rFonts w:ascii="Times New Roman" w:hAnsi="Times New Roman" w:cs="Times New Roman"/>
          <w:sz w:val="20"/>
          <w:szCs w:val="24"/>
        </w:rPr>
        <w:t xml:space="preserve"> </w:t>
      </w:r>
      <w:proofErr w:type="spellStart"/>
      <w:r w:rsidRPr="00CD4F2A">
        <w:rPr>
          <w:rFonts w:ascii="Times New Roman" w:hAnsi="Times New Roman" w:cs="Times New Roman"/>
          <w:sz w:val="20"/>
          <w:szCs w:val="24"/>
        </w:rPr>
        <w:t>Association</w:t>
      </w:r>
      <w:proofErr w:type="spellEnd"/>
      <w:r w:rsidRPr="00CD4F2A">
        <w:rPr>
          <w:rFonts w:ascii="Times New Roman" w:hAnsi="Times New Roman" w:cs="Times New Roman"/>
          <w:sz w:val="20"/>
          <w:szCs w:val="24"/>
        </w:rPr>
        <w:t xml:space="preserve"> </w:t>
      </w:r>
      <w:proofErr w:type="spellStart"/>
      <w:r w:rsidRPr="00CD4F2A">
        <w:rPr>
          <w:rFonts w:ascii="Times New Roman" w:hAnsi="Times New Roman" w:cs="Times New Roman"/>
          <w:sz w:val="20"/>
          <w:szCs w:val="24"/>
        </w:rPr>
        <w:t>for</w:t>
      </w:r>
      <w:proofErr w:type="spellEnd"/>
      <w:r w:rsidRPr="00CD4F2A">
        <w:rPr>
          <w:rFonts w:ascii="Times New Roman" w:hAnsi="Times New Roman" w:cs="Times New Roman"/>
          <w:sz w:val="20"/>
          <w:szCs w:val="24"/>
        </w:rPr>
        <w:t xml:space="preserve"> Sport and </w:t>
      </w:r>
      <w:proofErr w:type="spellStart"/>
      <w:r w:rsidRPr="00CD4F2A">
        <w:rPr>
          <w:rFonts w:ascii="Times New Roman" w:hAnsi="Times New Roman" w:cs="Times New Roman"/>
          <w:sz w:val="20"/>
          <w:szCs w:val="24"/>
        </w:rPr>
        <w:t>Physical</w:t>
      </w:r>
      <w:proofErr w:type="spellEnd"/>
      <w:r w:rsidRPr="00CD4F2A">
        <w:rPr>
          <w:rFonts w:ascii="Times New Roman" w:hAnsi="Times New Roman" w:cs="Times New Roman"/>
          <w:sz w:val="20"/>
          <w:szCs w:val="24"/>
        </w:rPr>
        <w:t xml:space="preserve"> </w:t>
      </w:r>
      <w:proofErr w:type="spellStart"/>
      <w:r w:rsidRPr="00CD4F2A">
        <w:rPr>
          <w:rFonts w:ascii="Times New Roman" w:hAnsi="Times New Roman" w:cs="Times New Roman"/>
          <w:sz w:val="20"/>
          <w:szCs w:val="24"/>
        </w:rPr>
        <w:t>Education</w:t>
      </w:r>
      <w:proofErr w:type="spellEnd"/>
      <w:r w:rsidRPr="00CD4F2A">
        <w:rPr>
          <w:rFonts w:ascii="Times New Roman" w:hAnsi="Times New Roman" w:cs="Times New Roman"/>
          <w:sz w:val="20"/>
          <w:szCs w:val="24"/>
        </w:rPr>
        <w:t xml:space="preserve"> (NASPE) y American</w:t>
      </w:r>
      <w:r>
        <w:rPr>
          <w:rFonts w:ascii="Times New Roman" w:hAnsi="Times New Roman" w:cs="Times New Roman"/>
          <w:sz w:val="20"/>
          <w:szCs w:val="24"/>
        </w:rPr>
        <w:t xml:space="preserve"> </w:t>
      </w:r>
      <w:proofErr w:type="spellStart"/>
      <w:r w:rsidRPr="00CD4F2A">
        <w:rPr>
          <w:rFonts w:ascii="Times New Roman" w:hAnsi="Times New Roman" w:cs="Times New Roman"/>
          <w:sz w:val="20"/>
          <w:szCs w:val="24"/>
        </w:rPr>
        <w:t>Heart</w:t>
      </w:r>
      <w:proofErr w:type="spellEnd"/>
      <w:r w:rsidRPr="00CD4F2A">
        <w:rPr>
          <w:rFonts w:ascii="Times New Roman" w:hAnsi="Times New Roman" w:cs="Times New Roman"/>
          <w:sz w:val="20"/>
          <w:szCs w:val="24"/>
        </w:rPr>
        <w:t xml:space="preserve"> </w:t>
      </w:r>
      <w:proofErr w:type="spellStart"/>
      <w:r w:rsidRPr="00CD4F2A">
        <w:rPr>
          <w:rFonts w:ascii="Times New Roman" w:hAnsi="Times New Roman" w:cs="Times New Roman"/>
          <w:sz w:val="20"/>
          <w:szCs w:val="24"/>
        </w:rPr>
        <w:t>Association</w:t>
      </w:r>
      <w:proofErr w:type="spellEnd"/>
      <w:r w:rsidRPr="00CD4F2A">
        <w:rPr>
          <w:rFonts w:ascii="Times New Roman" w:hAnsi="Times New Roman" w:cs="Times New Roman"/>
          <w:sz w:val="20"/>
          <w:szCs w:val="24"/>
        </w:rPr>
        <w:t xml:space="preserve"> (AHA), 2012</w:t>
      </w:r>
    </w:p>
  </w:footnote>
  <w:footnote w:id="4">
    <w:p w:rsidR="00C820A5" w:rsidRPr="00344723" w:rsidRDefault="00C820A5" w:rsidP="00344723">
      <w:pPr>
        <w:pStyle w:val="Textonotapie"/>
        <w:jc w:val="both"/>
        <w:rPr>
          <w:rFonts w:ascii="Times New Roman" w:hAnsi="Times New Roman" w:cs="Times New Roman"/>
        </w:rPr>
      </w:pPr>
      <w:r w:rsidRPr="00344723">
        <w:rPr>
          <w:rStyle w:val="Refdenotaalpie"/>
          <w:rFonts w:ascii="Times New Roman" w:hAnsi="Times New Roman" w:cs="Times New Roman"/>
          <w:sz w:val="20"/>
        </w:rPr>
        <w:footnoteRef/>
      </w:r>
      <w:r w:rsidRPr="00344723">
        <w:rPr>
          <w:rFonts w:ascii="Times New Roman" w:hAnsi="Times New Roman" w:cs="Times New Roman"/>
          <w:sz w:val="20"/>
        </w:rPr>
        <w:t xml:space="preserve"> Las actuales competencias básicas LOMCE incluyen todos estos dominios menos el bienestar físico.</w:t>
      </w:r>
    </w:p>
  </w:footnote>
  <w:footnote w:id="5">
    <w:p w:rsidR="00C820A5" w:rsidRPr="00155C4C" w:rsidRDefault="00C820A5" w:rsidP="00155C4C">
      <w:pPr>
        <w:autoSpaceDE w:val="0"/>
        <w:autoSpaceDN w:val="0"/>
        <w:adjustRightInd w:val="0"/>
        <w:spacing w:before="120" w:after="0" w:line="360" w:lineRule="auto"/>
        <w:jc w:val="both"/>
        <w:rPr>
          <w:rFonts w:ascii="Times New Roman" w:eastAsia="MuseoSans-300" w:hAnsi="Times New Roman" w:cs="Times New Roman"/>
          <w:i/>
          <w:iCs/>
          <w:sz w:val="20"/>
          <w:szCs w:val="20"/>
        </w:rPr>
      </w:pPr>
      <w:r w:rsidRPr="00155C4C">
        <w:rPr>
          <w:rStyle w:val="Refdenotaalpie"/>
          <w:rFonts w:ascii="Times New Roman" w:hAnsi="Times New Roman" w:cs="Times New Roman"/>
          <w:sz w:val="20"/>
          <w:szCs w:val="20"/>
        </w:rPr>
        <w:footnoteRef/>
      </w:r>
      <w:r>
        <w:rPr>
          <w:rFonts w:ascii="Times New Roman" w:eastAsia="MuseoSans-300" w:hAnsi="Times New Roman" w:cs="Times New Roman"/>
          <w:sz w:val="20"/>
          <w:szCs w:val="20"/>
        </w:rPr>
        <w:t xml:space="preserve"> </w:t>
      </w:r>
      <w:r w:rsidRPr="00155C4C">
        <w:rPr>
          <w:rFonts w:ascii="Times New Roman" w:eastAsia="MuseoSans-300" w:hAnsi="Times New Roman" w:cs="Times New Roman"/>
          <w:sz w:val="20"/>
          <w:szCs w:val="20"/>
        </w:rPr>
        <w:t xml:space="preserve">Comisión especial sobre Métricas de los Aprendizajes </w:t>
      </w:r>
      <w:r>
        <w:rPr>
          <w:rFonts w:ascii="Times New Roman" w:eastAsia="MuseoSans-300" w:hAnsi="Times New Roman" w:cs="Times New Roman"/>
          <w:sz w:val="20"/>
          <w:szCs w:val="20"/>
        </w:rPr>
        <w:t>(</w:t>
      </w:r>
      <w:proofErr w:type="spellStart"/>
      <w:r w:rsidRPr="00155C4C">
        <w:rPr>
          <w:rFonts w:ascii="Times New Roman" w:hAnsi="Times New Roman" w:cs="Times New Roman"/>
          <w:bCs/>
          <w:sz w:val="20"/>
          <w:szCs w:val="20"/>
        </w:rPr>
        <w:t>Learning</w:t>
      </w:r>
      <w:proofErr w:type="spellEnd"/>
      <w:r w:rsidRPr="00155C4C">
        <w:rPr>
          <w:rFonts w:ascii="Times New Roman" w:hAnsi="Times New Roman" w:cs="Times New Roman"/>
          <w:bCs/>
          <w:sz w:val="20"/>
          <w:szCs w:val="20"/>
        </w:rPr>
        <w:t xml:space="preserve"> </w:t>
      </w:r>
      <w:proofErr w:type="spellStart"/>
      <w:r w:rsidRPr="00155C4C">
        <w:rPr>
          <w:rFonts w:ascii="Times New Roman" w:hAnsi="Times New Roman" w:cs="Times New Roman"/>
          <w:bCs/>
          <w:sz w:val="20"/>
          <w:szCs w:val="20"/>
        </w:rPr>
        <w:t>Metrics</w:t>
      </w:r>
      <w:proofErr w:type="spellEnd"/>
      <w:r w:rsidRPr="00155C4C">
        <w:rPr>
          <w:rFonts w:ascii="Times New Roman" w:hAnsi="Times New Roman" w:cs="Times New Roman"/>
          <w:bCs/>
          <w:sz w:val="20"/>
          <w:szCs w:val="20"/>
        </w:rPr>
        <w:t xml:space="preserve"> </w:t>
      </w:r>
      <w:proofErr w:type="spellStart"/>
      <w:r w:rsidRPr="00155C4C">
        <w:rPr>
          <w:rFonts w:ascii="Times New Roman" w:hAnsi="Times New Roman" w:cs="Times New Roman"/>
          <w:bCs/>
          <w:sz w:val="20"/>
          <w:szCs w:val="20"/>
        </w:rPr>
        <w:t>Task</w:t>
      </w:r>
      <w:proofErr w:type="spellEnd"/>
      <w:r w:rsidRPr="00155C4C">
        <w:rPr>
          <w:rFonts w:ascii="Times New Roman" w:hAnsi="Times New Roman" w:cs="Times New Roman"/>
          <w:bCs/>
          <w:sz w:val="20"/>
          <w:szCs w:val="20"/>
        </w:rPr>
        <w:t xml:space="preserve"> </w:t>
      </w:r>
      <w:proofErr w:type="spellStart"/>
      <w:r w:rsidRPr="00155C4C">
        <w:rPr>
          <w:rFonts w:ascii="Times New Roman" w:hAnsi="Times New Roman" w:cs="Times New Roman"/>
          <w:bCs/>
          <w:sz w:val="20"/>
          <w:szCs w:val="20"/>
        </w:rPr>
        <w:t>Force</w:t>
      </w:r>
      <w:proofErr w:type="spellEnd"/>
      <w:r w:rsidRPr="00155C4C">
        <w:rPr>
          <w:rFonts w:ascii="Times New Roman" w:hAnsi="Times New Roman" w:cs="Times New Roman"/>
          <w:bCs/>
          <w:sz w:val="20"/>
          <w:szCs w:val="20"/>
        </w:rPr>
        <w:t xml:space="preserve"> </w:t>
      </w:r>
      <w:r>
        <w:rPr>
          <w:rFonts w:ascii="Times New Roman" w:eastAsia="MuseoSans-300" w:hAnsi="Times New Roman" w:cs="Times New Roman"/>
          <w:sz w:val="20"/>
          <w:szCs w:val="20"/>
        </w:rPr>
        <w:t xml:space="preserve">- </w:t>
      </w:r>
      <w:r w:rsidRPr="00155C4C">
        <w:rPr>
          <w:rFonts w:ascii="Times New Roman" w:eastAsia="MuseoSans-300" w:hAnsi="Times New Roman" w:cs="Times New Roman"/>
          <w:sz w:val="20"/>
          <w:szCs w:val="20"/>
        </w:rPr>
        <w:t xml:space="preserve">LMTF). </w:t>
      </w:r>
      <w:r w:rsidRPr="00155C4C">
        <w:rPr>
          <w:rFonts w:ascii="Times New Roman" w:eastAsia="MuseoSans-300" w:hAnsi="Times New Roman" w:cs="Times New Roman"/>
          <w:i/>
          <w:iCs/>
          <w:sz w:val="20"/>
          <w:szCs w:val="20"/>
        </w:rPr>
        <w:t xml:space="preserve">Hacia el Aprendizaje Universal: Un Marco Global para Medir el Aprendizaje. Informe nº 2 de la Comisión especial sobre Métricas de los Aprendizajes. </w:t>
      </w:r>
      <w:r w:rsidRPr="00155C4C">
        <w:rPr>
          <w:rFonts w:ascii="Times New Roman" w:eastAsia="MuseoSans-300" w:hAnsi="Times New Roman" w:cs="Times New Roman"/>
          <w:sz w:val="20"/>
          <w:szCs w:val="20"/>
        </w:rPr>
        <w:t xml:space="preserve">Montreal y Washington: Instituto de Estadística de la UNESCO y Centro de Educación Universal de la Institución Brookings; 2013. </w:t>
      </w:r>
    </w:p>
    <w:p w:rsidR="00C820A5" w:rsidRDefault="00C820A5">
      <w:pPr>
        <w:pStyle w:val="Textonotapie"/>
      </w:pPr>
    </w:p>
  </w:footnote>
  <w:footnote w:id="6">
    <w:p w:rsidR="00C820A5" w:rsidRPr="00C15F26" w:rsidRDefault="00C820A5" w:rsidP="004F3CCD">
      <w:pPr>
        <w:pStyle w:val="Default"/>
        <w:spacing w:before="120" w:line="360" w:lineRule="auto"/>
        <w:jc w:val="both"/>
        <w:rPr>
          <w:rFonts w:ascii="Times New Roman" w:hAnsi="Times New Roman" w:cs="Times New Roman"/>
          <w:sz w:val="20"/>
          <w:szCs w:val="20"/>
        </w:rPr>
      </w:pPr>
      <w:r w:rsidRPr="00C15F26">
        <w:rPr>
          <w:rStyle w:val="Refdenotaalpie"/>
          <w:rFonts w:ascii="Times New Roman" w:hAnsi="Times New Roman" w:cs="Times New Roman"/>
          <w:sz w:val="20"/>
          <w:szCs w:val="20"/>
        </w:rPr>
        <w:footnoteRef/>
      </w:r>
      <w:r w:rsidRPr="00C15F26">
        <w:rPr>
          <w:rFonts w:ascii="Times New Roman" w:hAnsi="Times New Roman" w:cs="Times New Roman"/>
          <w:sz w:val="20"/>
          <w:szCs w:val="20"/>
        </w:rPr>
        <w:t xml:space="preserve"> </w:t>
      </w:r>
      <w:proofErr w:type="spellStart"/>
      <w:r w:rsidRPr="00C15F26">
        <w:rPr>
          <w:rFonts w:ascii="Times New Roman" w:hAnsi="Times New Roman" w:cs="Times New Roman"/>
          <w:sz w:val="20"/>
          <w:szCs w:val="20"/>
        </w:rPr>
        <w:t>European</w:t>
      </w:r>
      <w:proofErr w:type="spellEnd"/>
      <w:r w:rsidRPr="00C15F26">
        <w:rPr>
          <w:rFonts w:ascii="Times New Roman" w:hAnsi="Times New Roman" w:cs="Times New Roman"/>
          <w:sz w:val="20"/>
          <w:szCs w:val="20"/>
        </w:rPr>
        <w:t xml:space="preserve"> </w:t>
      </w:r>
      <w:proofErr w:type="spellStart"/>
      <w:r w:rsidRPr="00C15F26">
        <w:rPr>
          <w:rFonts w:ascii="Times New Roman" w:hAnsi="Times New Roman" w:cs="Times New Roman"/>
          <w:sz w:val="20"/>
          <w:szCs w:val="20"/>
        </w:rPr>
        <w:t>Commission</w:t>
      </w:r>
      <w:proofErr w:type="spellEnd"/>
      <w:r w:rsidRPr="00C15F26">
        <w:rPr>
          <w:rFonts w:ascii="Times New Roman" w:hAnsi="Times New Roman" w:cs="Times New Roman"/>
          <w:sz w:val="20"/>
          <w:szCs w:val="20"/>
        </w:rPr>
        <w:t xml:space="preserve">. </w:t>
      </w:r>
      <w:r w:rsidRPr="00C15F26">
        <w:rPr>
          <w:rFonts w:ascii="Times New Roman" w:hAnsi="Times New Roman" w:cs="Times New Roman"/>
          <w:sz w:val="20"/>
          <w:szCs w:val="20"/>
          <w:lang w:val="en-US"/>
        </w:rPr>
        <w:t>Special Eurobarometer 246/Wave 64.3 - TNS Opinion &amp; Social: Health and Food. November, 2006)</w:t>
      </w:r>
    </w:p>
  </w:footnote>
  <w:footnote w:id="7">
    <w:p w:rsidR="00C820A5" w:rsidRDefault="00C820A5" w:rsidP="004879F5">
      <w:pPr>
        <w:pStyle w:val="Textonotapie"/>
      </w:pPr>
      <w:r w:rsidRPr="00C15F26">
        <w:rPr>
          <w:rStyle w:val="Refdenotaalpie"/>
          <w:rFonts w:ascii="Times New Roman" w:hAnsi="Times New Roman" w:cs="Times New Roman"/>
          <w:sz w:val="20"/>
          <w:szCs w:val="20"/>
        </w:rPr>
        <w:footnoteRef/>
      </w:r>
      <w:r w:rsidRPr="00C15F26">
        <w:rPr>
          <w:rFonts w:ascii="Times New Roman" w:hAnsi="Times New Roman" w:cs="Times New Roman"/>
          <w:sz w:val="20"/>
          <w:szCs w:val="20"/>
        </w:rPr>
        <w:t xml:space="preserve"> </w:t>
      </w:r>
      <w:hyperlink r:id="rId1" w:history="1">
        <w:r w:rsidRPr="00C15F26">
          <w:rPr>
            <w:rStyle w:val="Hipervnculo"/>
            <w:rFonts w:ascii="Times New Roman" w:hAnsi="Times New Roman" w:cs="Times New Roman"/>
            <w:sz w:val="20"/>
            <w:szCs w:val="20"/>
          </w:rPr>
          <w:t>http://sociedad.elpais.com/sociedad/2013/04/07/actualidad/1365353331_989212.html</w:t>
        </w:r>
      </w:hyperlink>
      <w:r w:rsidRPr="00C15F26">
        <w:rPr>
          <w:rFonts w:ascii="Times New Roman" w:hAnsi="Times New Roman" w:cs="Times New Roman"/>
          <w:sz w:val="20"/>
          <w:szCs w:val="20"/>
        </w:rPr>
        <w:t xml:space="preserve"> (consultado el 16 de marzo de 2015)</w:t>
      </w:r>
    </w:p>
  </w:footnote>
  <w:footnote w:id="8">
    <w:p w:rsidR="00C820A5" w:rsidRPr="00B410AA" w:rsidRDefault="00C820A5" w:rsidP="00671BDA">
      <w:pPr>
        <w:pStyle w:val="Textonotapie"/>
        <w:rPr>
          <w:sz w:val="20"/>
          <w:szCs w:val="20"/>
        </w:rPr>
      </w:pPr>
      <w:r w:rsidRPr="00B410AA">
        <w:rPr>
          <w:rStyle w:val="Refdenotaalpie"/>
          <w:sz w:val="20"/>
          <w:szCs w:val="20"/>
        </w:rPr>
        <w:footnoteRef/>
      </w:r>
      <w:r w:rsidRPr="00B410AA">
        <w:rPr>
          <w:sz w:val="20"/>
          <w:szCs w:val="20"/>
        </w:rPr>
        <w:t xml:space="preserve"> </w:t>
      </w:r>
      <w:r w:rsidRPr="00B410AA">
        <w:rPr>
          <w:rFonts w:ascii="Times New Roman" w:hAnsi="Times New Roman" w:cs="Times New Roman"/>
          <w:sz w:val="20"/>
          <w:szCs w:val="20"/>
        </w:rPr>
        <w:t xml:space="preserve">Francisco J. </w:t>
      </w:r>
      <w:proofErr w:type="spellStart"/>
      <w:r w:rsidRPr="00B410AA">
        <w:rPr>
          <w:rFonts w:ascii="Times New Roman" w:hAnsi="Times New Roman" w:cs="Times New Roman"/>
          <w:sz w:val="20"/>
          <w:szCs w:val="20"/>
        </w:rPr>
        <w:t>Orts</w:t>
      </w:r>
      <w:proofErr w:type="spellEnd"/>
      <w:r w:rsidRPr="00B410AA">
        <w:rPr>
          <w:rFonts w:ascii="Times New Roman" w:hAnsi="Times New Roman" w:cs="Times New Roman"/>
          <w:sz w:val="20"/>
          <w:szCs w:val="20"/>
        </w:rPr>
        <w:t xml:space="preserve"> Delgado </w:t>
      </w:r>
      <w:r>
        <w:rPr>
          <w:rFonts w:ascii="Times New Roman" w:hAnsi="Times New Roman" w:cs="Times New Roman"/>
          <w:sz w:val="20"/>
          <w:szCs w:val="20"/>
        </w:rPr>
        <w:t>(</w:t>
      </w:r>
      <w:r w:rsidRPr="00B410AA">
        <w:rPr>
          <w:rFonts w:ascii="Times New Roman" w:hAnsi="Times New Roman" w:cs="Times New Roman"/>
          <w:sz w:val="20"/>
          <w:szCs w:val="20"/>
        </w:rPr>
        <w:t>2013) El derecho educativo del menor en el deporte escolar. p. 954)</w:t>
      </w:r>
    </w:p>
  </w:footnote>
  <w:footnote w:id="9">
    <w:p w:rsidR="00C820A5" w:rsidRPr="00B410AA" w:rsidRDefault="00C820A5" w:rsidP="00671BDA">
      <w:pPr>
        <w:pStyle w:val="Textonotapie"/>
        <w:rPr>
          <w:sz w:val="20"/>
          <w:szCs w:val="20"/>
        </w:rPr>
      </w:pPr>
      <w:r w:rsidRPr="00B410AA">
        <w:rPr>
          <w:rStyle w:val="Refdenotaalpie"/>
          <w:sz w:val="20"/>
          <w:szCs w:val="20"/>
        </w:rPr>
        <w:footnoteRef/>
      </w:r>
      <w:r w:rsidRPr="00B410AA">
        <w:rPr>
          <w:sz w:val="20"/>
          <w:szCs w:val="20"/>
        </w:rPr>
        <w:t xml:space="preserve"> </w:t>
      </w:r>
      <w:hyperlink r:id="rId2" w:history="1">
        <w:r w:rsidRPr="00B410AA">
          <w:rPr>
            <w:rStyle w:val="Hipervnculo"/>
            <w:sz w:val="20"/>
            <w:szCs w:val="20"/>
          </w:rPr>
          <w:t>http://www.csd.gob.es/csd/promocion/deporte-escolar/view</w:t>
        </w:r>
      </w:hyperlink>
      <w:r w:rsidRPr="00B410AA">
        <w:rPr>
          <w:sz w:val="20"/>
          <w:szCs w:val="20"/>
        </w:rPr>
        <w:t xml:space="preserve"> (consultado 17 de marzo de 2015)</w:t>
      </w:r>
    </w:p>
  </w:footnote>
  <w:footnote w:id="10">
    <w:p w:rsidR="00C820A5" w:rsidRPr="009F6144" w:rsidRDefault="00C820A5" w:rsidP="00671BDA">
      <w:pPr>
        <w:pStyle w:val="Textonotapie"/>
        <w:rPr>
          <w:rFonts w:ascii="Times New Roman" w:hAnsi="Times New Roman" w:cs="Times New Roman"/>
          <w:sz w:val="20"/>
          <w:szCs w:val="24"/>
        </w:rPr>
      </w:pPr>
      <w:r>
        <w:rPr>
          <w:rStyle w:val="Refdenotaalpie"/>
        </w:rPr>
        <w:footnoteRef/>
      </w:r>
      <w:r>
        <w:t xml:space="preserve"> </w:t>
      </w:r>
      <w:r w:rsidRPr="009F6144">
        <w:rPr>
          <w:rFonts w:ascii="Times New Roman" w:hAnsi="Times New Roman" w:cs="Times New Roman"/>
          <w:sz w:val="20"/>
          <w:szCs w:val="24"/>
        </w:rPr>
        <w:t xml:space="preserve">ORTUZAR I., (2011), </w:t>
      </w:r>
      <w:r w:rsidRPr="009F6144">
        <w:rPr>
          <w:rFonts w:ascii="Times New Roman" w:hAnsi="Times New Roman" w:cs="Times New Roman"/>
          <w:i/>
          <w:iCs/>
          <w:sz w:val="20"/>
          <w:szCs w:val="24"/>
        </w:rPr>
        <w:t xml:space="preserve">el profesor de educación física y el deporte escolar en el proyecto educativo del centro, </w:t>
      </w:r>
      <w:r w:rsidRPr="009F6144">
        <w:rPr>
          <w:rFonts w:ascii="Times New Roman" w:hAnsi="Times New Roman" w:cs="Times New Roman"/>
          <w:sz w:val="20"/>
          <w:szCs w:val="24"/>
        </w:rPr>
        <w:t>II Congreso del deporte en Edad Escolar de Valencia, 26-28 de octubre de 2011, FDM, Valencia.</w:t>
      </w:r>
    </w:p>
    <w:p w:rsidR="00C820A5" w:rsidRPr="009F6144" w:rsidRDefault="00C820A5" w:rsidP="00671BDA">
      <w:pPr>
        <w:pStyle w:val="Textonotapie"/>
        <w:rPr>
          <w:sz w:val="16"/>
        </w:rPr>
      </w:pPr>
      <w:r w:rsidRPr="009F6144">
        <w:rPr>
          <w:rFonts w:ascii="Times New Roman" w:hAnsi="Times New Roman" w:cs="Times New Roman"/>
          <w:sz w:val="20"/>
          <w:szCs w:val="24"/>
        </w:rPr>
        <w:t>http://www.deporteescolarvalencia.com/uploads/editor/labor_del_profesor_EF_desarrollo_educativo.pdf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CE0"/>
    <w:multiLevelType w:val="hybridMultilevel"/>
    <w:tmpl w:val="00285076"/>
    <w:lvl w:ilvl="0" w:tplc="0CAC9D4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250059"/>
    <w:multiLevelType w:val="hybridMultilevel"/>
    <w:tmpl w:val="E92255E8"/>
    <w:lvl w:ilvl="0" w:tplc="F73C468C">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1B339A"/>
    <w:multiLevelType w:val="hybridMultilevel"/>
    <w:tmpl w:val="C0D41264"/>
    <w:lvl w:ilvl="0" w:tplc="0C0A000F">
      <w:start w:val="1"/>
      <w:numFmt w:val="decimal"/>
      <w:lvlText w:val="%1."/>
      <w:lvlJc w:val="left"/>
      <w:pPr>
        <w:tabs>
          <w:tab w:val="num" w:pos="720"/>
        </w:tabs>
        <w:ind w:left="720" w:hanging="360"/>
      </w:pPr>
      <w:rPr>
        <w:rFonts w:hint="default"/>
      </w:rPr>
    </w:lvl>
    <w:lvl w:ilvl="1" w:tplc="24C28FCE" w:tentative="1">
      <w:start w:val="1"/>
      <w:numFmt w:val="bullet"/>
      <w:lvlText w:val="•"/>
      <w:lvlJc w:val="left"/>
      <w:pPr>
        <w:tabs>
          <w:tab w:val="num" w:pos="1440"/>
        </w:tabs>
        <w:ind w:left="1440" w:hanging="360"/>
      </w:pPr>
      <w:rPr>
        <w:rFonts w:ascii="Arial" w:hAnsi="Arial" w:hint="default"/>
      </w:rPr>
    </w:lvl>
    <w:lvl w:ilvl="2" w:tplc="5C8E1856" w:tentative="1">
      <w:start w:val="1"/>
      <w:numFmt w:val="bullet"/>
      <w:lvlText w:val="•"/>
      <w:lvlJc w:val="left"/>
      <w:pPr>
        <w:tabs>
          <w:tab w:val="num" w:pos="2160"/>
        </w:tabs>
        <w:ind w:left="2160" w:hanging="360"/>
      </w:pPr>
      <w:rPr>
        <w:rFonts w:ascii="Arial" w:hAnsi="Arial" w:hint="default"/>
      </w:rPr>
    </w:lvl>
    <w:lvl w:ilvl="3" w:tplc="DF649F32" w:tentative="1">
      <w:start w:val="1"/>
      <w:numFmt w:val="bullet"/>
      <w:lvlText w:val="•"/>
      <w:lvlJc w:val="left"/>
      <w:pPr>
        <w:tabs>
          <w:tab w:val="num" w:pos="2880"/>
        </w:tabs>
        <w:ind w:left="2880" w:hanging="360"/>
      </w:pPr>
      <w:rPr>
        <w:rFonts w:ascii="Arial" w:hAnsi="Arial" w:hint="default"/>
      </w:rPr>
    </w:lvl>
    <w:lvl w:ilvl="4" w:tplc="EBCA37DE" w:tentative="1">
      <w:start w:val="1"/>
      <w:numFmt w:val="bullet"/>
      <w:lvlText w:val="•"/>
      <w:lvlJc w:val="left"/>
      <w:pPr>
        <w:tabs>
          <w:tab w:val="num" w:pos="3600"/>
        </w:tabs>
        <w:ind w:left="3600" w:hanging="360"/>
      </w:pPr>
      <w:rPr>
        <w:rFonts w:ascii="Arial" w:hAnsi="Arial" w:hint="default"/>
      </w:rPr>
    </w:lvl>
    <w:lvl w:ilvl="5" w:tplc="9F54C7A6" w:tentative="1">
      <w:start w:val="1"/>
      <w:numFmt w:val="bullet"/>
      <w:lvlText w:val="•"/>
      <w:lvlJc w:val="left"/>
      <w:pPr>
        <w:tabs>
          <w:tab w:val="num" w:pos="4320"/>
        </w:tabs>
        <w:ind w:left="4320" w:hanging="360"/>
      </w:pPr>
      <w:rPr>
        <w:rFonts w:ascii="Arial" w:hAnsi="Arial" w:hint="default"/>
      </w:rPr>
    </w:lvl>
    <w:lvl w:ilvl="6" w:tplc="DC8C99F2" w:tentative="1">
      <w:start w:val="1"/>
      <w:numFmt w:val="bullet"/>
      <w:lvlText w:val="•"/>
      <w:lvlJc w:val="left"/>
      <w:pPr>
        <w:tabs>
          <w:tab w:val="num" w:pos="5040"/>
        </w:tabs>
        <w:ind w:left="5040" w:hanging="360"/>
      </w:pPr>
      <w:rPr>
        <w:rFonts w:ascii="Arial" w:hAnsi="Arial" w:hint="default"/>
      </w:rPr>
    </w:lvl>
    <w:lvl w:ilvl="7" w:tplc="7B6A1A2C" w:tentative="1">
      <w:start w:val="1"/>
      <w:numFmt w:val="bullet"/>
      <w:lvlText w:val="•"/>
      <w:lvlJc w:val="left"/>
      <w:pPr>
        <w:tabs>
          <w:tab w:val="num" w:pos="5760"/>
        </w:tabs>
        <w:ind w:left="5760" w:hanging="360"/>
      </w:pPr>
      <w:rPr>
        <w:rFonts w:ascii="Arial" w:hAnsi="Arial" w:hint="default"/>
      </w:rPr>
    </w:lvl>
    <w:lvl w:ilvl="8" w:tplc="92368396" w:tentative="1">
      <w:start w:val="1"/>
      <w:numFmt w:val="bullet"/>
      <w:lvlText w:val="•"/>
      <w:lvlJc w:val="left"/>
      <w:pPr>
        <w:tabs>
          <w:tab w:val="num" w:pos="6480"/>
        </w:tabs>
        <w:ind w:left="6480" w:hanging="360"/>
      </w:pPr>
      <w:rPr>
        <w:rFonts w:ascii="Arial" w:hAnsi="Arial" w:hint="default"/>
      </w:rPr>
    </w:lvl>
  </w:abstractNum>
  <w:abstractNum w:abstractNumId="3">
    <w:nsid w:val="19D404A6"/>
    <w:multiLevelType w:val="hybridMultilevel"/>
    <w:tmpl w:val="22B4B698"/>
    <w:lvl w:ilvl="0" w:tplc="85A47E6A">
      <w:start w:val="1"/>
      <w:numFmt w:val="decimal"/>
      <w:lvlText w:val="%1."/>
      <w:lvlJc w:val="left"/>
      <w:pPr>
        <w:tabs>
          <w:tab w:val="num" w:pos="720"/>
        </w:tabs>
        <w:ind w:left="720" w:hanging="360"/>
      </w:pPr>
    </w:lvl>
    <w:lvl w:ilvl="1" w:tplc="38AC7D4A" w:tentative="1">
      <w:start w:val="1"/>
      <w:numFmt w:val="decimal"/>
      <w:lvlText w:val="%2."/>
      <w:lvlJc w:val="left"/>
      <w:pPr>
        <w:tabs>
          <w:tab w:val="num" w:pos="1440"/>
        </w:tabs>
        <w:ind w:left="1440" w:hanging="360"/>
      </w:pPr>
    </w:lvl>
    <w:lvl w:ilvl="2" w:tplc="0666B63A" w:tentative="1">
      <w:start w:val="1"/>
      <w:numFmt w:val="decimal"/>
      <w:lvlText w:val="%3."/>
      <w:lvlJc w:val="left"/>
      <w:pPr>
        <w:tabs>
          <w:tab w:val="num" w:pos="2160"/>
        </w:tabs>
        <w:ind w:left="2160" w:hanging="360"/>
      </w:pPr>
    </w:lvl>
    <w:lvl w:ilvl="3" w:tplc="5AA046B8" w:tentative="1">
      <w:start w:val="1"/>
      <w:numFmt w:val="decimal"/>
      <w:lvlText w:val="%4."/>
      <w:lvlJc w:val="left"/>
      <w:pPr>
        <w:tabs>
          <w:tab w:val="num" w:pos="2880"/>
        </w:tabs>
        <w:ind w:left="2880" w:hanging="360"/>
      </w:pPr>
    </w:lvl>
    <w:lvl w:ilvl="4" w:tplc="674C4B78" w:tentative="1">
      <w:start w:val="1"/>
      <w:numFmt w:val="decimal"/>
      <w:lvlText w:val="%5."/>
      <w:lvlJc w:val="left"/>
      <w:pPr>
        <w:tabs>
          <w:tab w:val="num" w:pos="3600"/>
        </w:tabs>
        <w:ind w:left="3600" w:hanging="360"/>
      </w:pPr>
    </w:lvl>
    <w:lvl w:ilvl="5" w:tplc="B0D45AC6" w:tentative="1">
      <w:start w:val="1"/>
      <w:numFmt w:val="decimal"/>
      <w:lvlText w:val="%6."/>
      <w:lvlJc w:val="left"/>
      <w:pPr>
        <w:tabs>
          <w:tab w:val="num" w:pos="4320"/>
        </w:tabs>
        <w:ind w:left="4320" w:hanging="360"/>
      </w:pPr>
    </w:lvl>
    <w:lvl w:ilvl="6" w:tplc="ECAC0A94" w:tentative="1">
      <w:start w:val="1"/>
      <w:numFmt w:val="decimal"/>
      <w:lvlText w:val="%7."/>
      <w:lvlJc w:val="left"/>
      <w:pPr>
        <w:tabs>
          <w:tab w:val="num" w:pos="5040"/>
        </w:tabs>
        <w:ind w:left="5040" w:hanging="360"/>
      </w:pPr>
    </w:lvl>
    <w:lvl w:ilvl="7" w:tplc="0F80E6F6" w:tentative="1">
      <w:start w:val="1"/>
      <w:numFmt w:val="decimal"/>
      <w:lvlText w:val="%8."/>
      <w:lvlJc w:val="left"/>
      <w:pPr>
        <w:tabs>
          <w:tab w:val="num" w:pos="5760"/>
        </w:tabs>
        <w:ind w:left="5760" w:hanging="360"/>
      </w:pPr>
    </w:lvl>
    <w:lvl w:ilvl="8" w:tplc="0A3048DA" w:tentative="1">
      <w:start w:val="1"/>
      <w:numFmt w:val="decimal"/>
      <w:lvlText w:val="%9."/>
      <w:lvlJc w:val="left"/>
      <w:pPr>
        <w:tabs>
          <w:tab w:val="num" w:pos="6480"/>
        </w:tabs>
        <w:ind w:left="6480" w:hanging="360"/>
      </w:pPr>
    </w:lvl>
  </w:abstractNum>
  <w:abstractNum w:abstractNumId="4">
    <w:nsid w:val="1C1D43C4"/>
    <w:multiLevelType w:val="hybridMultilevel"/>
    <w:tmpl w:val="DC765868"/>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35203FE3"/>
    <w:multiLevelType w:val="multilevel"/>
    <w:tmpl w:val="2C901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D3CE2"/>
    <w:multiLevelType w:val="hybridMultilevel"/>
    <w:tmpl w:val="634CBAA4"/>
    <w:lvl w:ilvl="0" w:tplc="0CAC9D42">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443A19F7"/>
    <w:multiLevelType w:val="hybridMultilevel"/>
    <w:tmpl w:val="4C1ADF5C"/>
    <w:lvl w:ilvl="0" w:tplc="F73C468C">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2BD6486"/>
    <w:multiLevelType w:val="hybridMultilevel"/>
    <w:tmpl w:val="680E43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DC23195"/>
    <w:multiLevelType w:val="hybridMultilevel"/>
    <w:tmpl w:val="DB388C8A"/>
    <w:lvl w:ilvl="0" w:tplc="0C0A000D">
      <w:start w:val="1"/>
      <w:numFmt w:val="bullet"/>
      <w:lvlText w:val=""/>
      <w:lvlJc w:val="left"/>
      <w:pPr>
        <w:tabs>
          <w:tab w:val="num" w:pos="360"/>
        </w:tabs>
        <w:ind w:left="360" w:hanging="360"/>
      </w:pPr>
      <w:rPr>
        <w:rFonts w:ascii="Wingdings" w:hAnsi="Wingdings" w:hint="default"/>
      </w:rPr>
    </w:lvl>
    <w:lvl w:ilvl="1" w:tplc="187EE558">
      <w:start w:val="1"/>
      <w:numFmt w:val="bullet"/>
      <w:lvlText w:val="•"/>
      <w:lvlJc w:val="left"/>
      <w:pPr>
        <w:tabs>
          <w:tab w:val="num" w:pos="1080"/>
        </w:tabs>
        <w:ind w:left="1080" w:hanging="360"/>
      </w:pPr>
      <w:rPr>
        <w:rFonts w:ascii="Arial" w:hAnsi="Arial" w:hint="default"/>
      </w:rPr>
    </w:lvl>
    <w:lvl w:ilvl="2" w:tplc="02061CFE" w:tentative="1">
      <w:start w:val="1"/>
      <w:numFmt w:val="bullet"/>
      <w:lvlText w:val="•"/>
      <w:lvlJc w:val="left"/>
      <w:pPr>
        <w:tabs>
          <w:tab w:val="num" w:pos="1800"/>
        </w:tabs>
        <w:ind w:left="1800" w:hanging="360"/>
      </w:pPr>
      <w:rPr>
        <w:rFonts w:ascii="Arial" w:hAnsi="Arial" w:hint="default"/>
      </w:rPr>
    </w:lvl>
    <w:lvl w:ilvl="3" w:tplc="9A5C4FDC" w:tentative="1">
      <w:start w:val="1"/>
      <w:numFmt w:val="bullet"/>
      <w:lvlText w:val="•"/>
      <w:lvlJc w:val="left"/>
      <w:pPr>
        <w:tabs>
          <w:tab w:val="num" w:pos="2520"/>
        </w:tabs>
        <w:ind w:left="2520" w:hanging="360"/>
      </w:pPr>
      <w:rPr>
        <w:rFonts w:ascii="Arial" w:hAnsi="Arial" w:hint="default"/>
      </w:rPr>
    </w:lvl>
    <w:lvl w:ilvl="4" w:tplc="2F02E4AA" w:tentative="1">
      <w:start w:val="1"/>
      <w:numFmt w:val="bullet"/>
      <w:lvlText w:val="•"/>
      <w:lvlJc w:val="left"/>
      <w:pPr>
        <w:tabs>
          <w:tab w:val="num" w:pos="3240"/>
        </w:tabs>
        <w:ind w:left="3240" w:hanging="360"/>
      </w:pPr>
      <w:rPr>
        <w:rFonts w:ascii="Arial" w:hAnsi="Arial" w:hint="default"/>
      </w:rPr>
    </w:lvl>
    <w:lvl w:ilvl="5" w:tplc="E9D090CA" w:tentative="1">
      <w:start w:val="1"/>
      <w:numFmt w:val="bullet"/>
      <w:lvlText w:val="•"/>
      <w:lvlJc w:val="left"/>
      <w:pPr>
        <w:tabs>
          <w:tab w:val="num" w:pos="3960"/>
        </w:tabs>
        <w:ind w:left="3960" w:hanging="360"/>
      </w:pPr>
      <w:rPr>
        <w:rFonts w:ascii="Arial" w:hAnsi="Arial" w:hint="default"/>
      </w:rPr>
    </w:lvl>
    <w:lvl w:ilvl="6" w:tplc="3640ADA4" w:tentative="1">
      <w:start w:val="1"/>
      <w:numFmt w:val="bullet"/>
      <w:lvlText w:val="•"/>
      <w:lvlJc w:val="left"/>
      <w:pPr>
        <w:tabs>
          <w:tab w:val="num" w:pos="4680"/>
        </w:tabs>
        <w:ind w:left="4680" w:hanging="360"/>
      </w:pPr>
      <w:rPr>
        <w:rFonts w:ascii="Arial" w:hAnsi="Arial" w:hint="default"/>
      </w:rPr>
    </w:lvl>
    <w:lvl w:ilvl="7" w:tplc="0F964778" w:tentative="1">
      <w:start w:val="1"/>
      <w:numFmt w:val="bullet"/>
      <w:lvlText w:val="•"/>
      <w:lvlJc w:val="left"/>
      <w:pPr>
        <w:tabs>
          <w:tab w:val="num" w:pos="5400"/>
        </w:tabs>
        <w:ind w:left="5400" w:hanging="360"/>
      </w:pPr>
      <w:rPr>
        <w:rFonts w:ascii="Arial" w:hAnsi="Arial" w:hint="default"/>
      </w:rPr>
    </w:lvl>
    <w:lvl w:ilvl="8" w:tplc="4420D160" w:tentative="1">
      <w:start w:val="1"/>
      <w:numFmt w:val="bullet"/>
      <w:lvlText w:val="•"/>
      <w:lvlJc w:val="left"/>
      <w:pPr>
        <w:tabs>
          <w:tab w:val="num" w:pos="6120"/>
        </w:tabs>
        <w:ind w:left="6120" w:hanging="360"/>
      </w:pPr>
      <w:rPr>
        <w:rFonts w:ascii="Arial" w:hAnsi="Arial" w:hint="default"/>
      </w:rPr>
    </w:lvl>
  </w:abstractNum>
  <w:abstractNum w:abstractNumId="10">
    <w:nsid w:val="69B75277"/>
    <w:multiLevelType w:val="hybridMultilevel"/>
    <w:tmpl w:val="76B0C7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22E31EB"/>
    <w:multiLevelType w:val="hybridMultilevel"/>
    <w:tmpl w:val="992832CA"/>
    <w:lvl w:ilvl="0" w:tplc="F73C468C">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750D4926"/>
    <w:multiLevelType w:val="hybridMultilevel"/>
    <w:tmpl w:val="76B0C7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FEF54C0"/>
    <w:multiLevelType w:val="hybridMultilevel"/>
    <w:tmpl w:val="1B2CED86"/>
    <w:lvl w:ilvl="0" w:tplc="0CAC9D42">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7"/>
  </w:num>
  <w:num w:numId="4">
    <w:abstractNumId w:val="5"/>
  </w:num>
  <w:num w:numId="5">
    <w:abstractNumId w:val="12"/>
  </w:num>
  <w:num w:numId="6">
    <w:abstractNumId w:val="4"/>
  </w:num>
  <w:num w:numId="7">
    <w:abstractNumId w:val="1"/>
  </w:num>
  <w:num w:numId="8">
    <w:abstractNumId w:val="9"/>
  </w:num>
  <w:num w:numId="9">
    <w:abstractNumId w:val="8"/>
  </w:num>
  <w:num w:numId="10">
    <w:abstractNumId w:val="3"/>
  </w:num>
  <w:num w:numId="11">
    <w:abstractNumId w:val="10"/>
  </w:num>
  <w:num w:numId="12">
    <w:abstractNumId w:val="6"/>
  </w:num>
  <w:num w:numId="13">
    <w:abstractNumId w:val="0"/>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82"/>
    <w:rsid w:val="00011FFC"/>
    <w:rsid w:val="000165DF"/>
    <w:rsid w:val="000452E0"/>
    <w:rsid w:val="000548E4"/>
    <w:rsid w:val="00093D9F"/>
    <w:rsid w:val="000969E7"/>
    <w:rsid w:val="000B6B26"/>
    <w:rsid w:val="000C7A05"/>
    <w:rsid w:val="000E4516"/>
    <w:rsid w:val="000E73DA"/>
    <w:rsid w:val="000F1BEB"/>
    <w:rsid w:val="000F1DC3"/>
    <w:rsid w:val="0015108E"/>
    <w:rsid w:val="00155C4C"/>
    <w:rsid w:val="001719F9"/>
    <w:rsid w:val="001819BE"/>
    <w:rsid w:val="002008BA"/>
    <w:rsid w:val="00215282"/>
    <w:rsid w:val="002C1676"/>
    <w:rsid w:val="003020E7"/>
    <w:rsid w:val="0030349B"/>
    <w:rsid w:val="00311F58"/>
    <w:rsid w:val="00344723"/>
    <w:rsid w:val="003616CB"/>
    <w:rsid w:val="00370237"/>
    <w:rsid w:val="0038526E"/>
    <w:rsid w:val="004214E3"/>
    <w:rsid w:val="00443A3A"/>
    <w:rsid w:val="004879F5"/>
    <w:rsid w:val="004F3CCD"/>
    <w:rsid w:val="00514FE7"/>
    <w:rsid w:val="0053656F"/>
    <w:rsid w:val="00586147"/>
    <w:rsid w:val="005A3469"/>
    <w:rsid w:val="005C2C50"/>
    <w:rsid w:val="005C729A"/>
    <w:rsid w:val="005D6D50"/>
    <w:rsid w:val="00671BDA"/>
    <w:rsid w:val="006F4689"/>
    <w:rsid w:val="00756720"/>
    <w:rsid w:val="0079775E"/>
    <w:rsid w:val="00881995"/>
    <w:rsid w:val="00883151"/>
    <w:rsid w:val="008912FA"/>
    <w:rsid w:val="008D634C"/>
    <w:rsid w:val="008E73BF"/>
    <w:rsid w:val="008F2068"/>
    <w:rsid w:val="008F2731"/>
    <w:rsid w:val="008F4E58"/>
    <w:rsid w:val="009656CF"/>
    <w:rsid w:val="0097293A"/>
    <w:rsid w:val="009A0549"/>
    <w:rsid w:val="009B02C7"/>
    <w:rsid w:val="009C71AC"/>
    <w:rsid w:val="009F6144"/>
    <w:rsid w:val="00A66A57"/>
    <w:rsid w:val="00AA7962"/>
    <w:rsid w:val="00AB6B9B"/>
    <w:rsid w:val="00AF0F10"/>
    <w:rsid w:val="00AF43AC"/>
    <w:rsid w:val="00B410AA"/>
    <w:rsid w:val="00B81E60"/>
    <w:rsid w:val="00BD1D42"/>
    <w:rsid w:val="00BD54DC"/>
    <w:rsid w:val="00BE1470"/>
    <w:rsid w:val="00C15F26"/>
    <w:rsid w:val="00C24343"/>
    <w:rsid w:val="00C64228"/>
    <w:rsid w:val="00C820A5"/>
    <w:rsid w:val="00CD4F2A"/>
    <w:rsid w:val="00CF0249"/>
    <w:rsid w:val="00D03F65"/>
    <w:rsid w:val="00D135DB"/>
    <w:rsid w:val="00E41E16"/>
    <w:rsid w:val="00E465CC"/>
    <w:rsid w:val="00E62403"/>
    <w:rsid w:val="00E87D04"/>
    <w:rsid w:val="00EB1B21"/>
    <w:rsid w:val="00F24110"/>
    <w:rsid w:val="00F869F6"/>
    <w:rsid w:val="00FA3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F5"/>
  </w:style>
  <w:style w:type="paragraph" w:styleId="Ttulo1">
    <w:name w:val="heading 1"/>
    <w:basedOn w:val="Normal"/>
    <w:next w:val="Normal"/>
    <w:link w:val="Ttulo1Car"/>
    <w:uiPriority w:val="9"/>
    <w:qFormat/>
    <w:rsid w:val="004879F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4879F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unhideWhenUsed/>
    <w:qFormat/>
    <w:rsid w:val="004879F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4879F5"/>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4879F5"/>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4879F5"/>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4879F5"/>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4879F5"/>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4879F5"/>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79F5"/>
    <w:rPr>
      <w:caps/>
      <w:color w:val="632423" w:themeColor="accent2" w:themeShade="80"/>
      <w:spacing w:val="20"/>
      <w:sz w:val="28"/>
      <w:szCs w:val="28"/>
    </w:rPr>
  </w:style>
  <w:style w:type="paragraph" w:styleId="Encabezado">
    <w:name w:val="header"/>
    <w:basedOn w:val="Normal"/>
    <w:link w:val="EncabezadoCar"/>
    <w:uiPriority w:val="99"/>
    <w:unhideWhenUsed/>
    <w:rsid w:val="002152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5282"/>
    <w:rPr>
      <w:rFonts w:eastAsiaTheme="minorEastAsia"/>
      <w:sz w:val="20"/>
      <w:szCs w:val="20"/>
    </w:rPr>
  </w:style>
  <w:style w:type="paragraph" w:styleId="Piedepgina">
    <w:name w:val="footer"/>
    <w:basedOn w:val="Normal"/>
    <w:link w:val="PiedepginaCar"/>
    <w:uiPriority w:val="99"/>
    <w:unhideWhenUsed/>
    <w:rsid w:val="002152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5282"/>
    <w:rPr>
      <w:rFonts w:eastAsiaTheme="minorEastAsia"/>
      <w:sz w:val="20"/>
      <w:szCs w:val="20"/>
    </w:rPr>
  </w:style>
  <w:style w:type="paragraph" w:styleId="Prrafodelista">
    <w:name w:val="List Paragraph"/>
    <w:basedOn w:val="Normal"/>
    <w:uiPriority w:val="34"/>
    <w:qFormat/>
    <w:rsid w:val="004879F5"/>
    <w:pPr>
      <w:ind w:left="720"/>
      <w:contextualSpacing/>
    </w:pPr>
  </w:style>
  <w:style w:type="paragraph" w:styleId="Textodeglobo">
    <w:name w:val="Balloon Text"/>
    <w:basedOn w:val="Normal"/>
    <w:link w:val="TextodegloboCar"/>
    <w:uiPriority w:val="99"/>
    <w:semiHidden/>
    <w:unhideWhenUsed/>
    <w:rsid w:val="00370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237"/>
    <w:rPr>
      <w:rFonts w:ascii="Tahoma" w:eastAsiaTheme="minorEastAsia" w:hAnsi="Tahoma" w:cs="Tahoma"/>
      <w:sz w:val="16"/>
      <w:szCs w:val="16"/>
    </w:rPr>
  </w:style>
  <w:style w:type="paragraph" w:customStyle="1" w:styleId="Default">
    <w:name w:val="Default"/>
    <w:rsid w:val="008F206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0E4516"/>
  </w:style>
  <w:style w:type="character" w:styleId="Hipervnculo">
    <w:name w:val="Hyperlink"/>
    <w:basedOn w:val="Fuentedeprrafopredeter"/>
    <w:uiPriority w:val="99"/>
    <w:unhideWhenUsed/>
    <w:rsid w:val="000E4516"/>
    <w:rPr>
      <w:color w:val="0000FF"/>
      <w:u w:val="single"/>
    </w:rPr>
  </w:style>
  <w:style w:type="character" w:styleId="nfasis">
    <w:name w:val="Emphasis"/>
    <w:uiPriority w:val="20"/>
    <w:qFormat/>
    <w:rsid w:val="004879F5"/>
    <w:rPr>
      <w:caps/>
      <w:spacing w:val="5"/>
      <w:sz w:val="20"/>
      <w:szCs w:val="20"/>
    </w:rPr>
  </w:style>
  <w:style w:type="paragraph" w:styleId="Textonotapie">
    <w:name w:val="footnote text"/>
    <w:basedOn w:val="Normal"/>
    <w:link w:val="TextonotapieCar"/>
    <w:uiPriority w:val="99"/>
    <w:unhideWhenUsed/>
    <w:rsid w:val="000E4516"/>
    <w:pPr>
      <w:spacing w:after="0" w:line="240" w:lineRule="auto"/>
    </w:pPr>
  </w:style>
  <w:style w:type="character" w:customStyle="1" w:styleId="TextonotapieCar">
    <w:name w:val="Texto nota pie Car"/>
    <w:basedOn w:val="Fuentedeprrafopredeter"/>
    <w:link w:val="Textonotapie"/>
    <w:uiPriority w:val="99"/>
    <w:rsid w:val="000E4516"/>
    <w:rPr>
      <w:rFonts w:eastAsiaTheme="minorEastAsia"/>
      <w:sz w:val="20"/>
      <w:szCs w:val="20"/>
    </w:rPr>
  </w:style>
  <w:style w:type="character" w:styleId="Refdenotaalpie">
    <w:name w:val="footnote reference"/>
    <w:basedOn w:val="Fuentedeprrafopredeter"/>
    <w:uiPriority w:val="99"/>
    <w:semiHidden/>
    <w:unhideWhenUsed/>
    <w:rsid w:val="000E4516"/>
    <w:rPr>
      <w:vertAlign w:val="superscript"/>
    </w:rPr>
  </w:style>
  <w:style w:type="paragraph" w:styleId="NormalWeb">
    <w:name w:val="Normal (Web)"/>
    <w:basedOn w:val="Normal"/>
    <w:uiPriority w:val="99"/>
    <w:semiHidden/>
    <w:unhideWhenUsed/>
    <w:rsid w:val="008F4E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8F4E58"/>
  </w:style>
  <w:style w:type="character" w:customStyle="1" w:styleId="Ttulo2Car">
    <w:name w:val="Título 2 Car"/>
    <w:basedOn w:val="Fuentedeprrafopredeter"/>
    <w:link w:val="Ttulo2"/>
    <w:uiPriority w:val="9"/>
    <w:rsid w:val="004879F5"/>
    <w:rPr>
      <w:caps/>
      <w:color w:val="632423" w:themeColor="accent2" w:themeShade="80"/>
      <w:spacing w:val="15"/>
      <w:sz w:val="24"/>
      <w:szCs w:val="24"/>
    </w:rPr>
  </w:style>
  <w:style w:type="character" w:customStyle="1" w:styleId="Ttulo3Car">
    <w:name w:val="Título 3 Car"/>
    <w:basedOn w:val="Fuentedeprrafopredeter"/>
    <w:link w:val="Ttulo3"/>
    <w:uiPriority w:val="9"/>
    <w:rsid w:val="004879F5"/>
    <w:rPr>
      <w:caps/>
      <w:color w:val="622423" w:themeColor="accent2" w:themeShade="7F"/>
      <w:sz w:val="24"/>
      <w:szCs w:val="24"/>
    </w:rPr>
  </w:style>
  <w:style w:type="character" w:customStyle="1" w:styleId="Ttulo4Car">
    <w:name w:val="Título 4 Car"/>
    <w:basedOn w:val="Fuentedeprrafopredeter"/>
    <w:link w:val="Ttulo4"/>
    <w:uiPriority w:val="9"/>
    <w:rsid w:val="004879F5"/>
    <w:rPr>
      <w:caps/>
      <w:color w:val="622423" w:themeColor="accent2" w:themeShade="7F"/>
      <w:spacing w:val="10"/>
    </w:rPr>
  </w:style>
  <w:style w:type="character" w:customStyle="1" w:styleId="Ttulo5Car">
    <w:name w:val="Título 5 Car"/>
    <w:basedOn w:val="Fuentedeprrafopredeter"/>
    <w:link w:val="Ttulo5"/>
    <w:uiPriority w:val="9"/>
    <w:semiHidden/>
    <w:rsid w:val="004879F5"/>
    <w:rPr>
      <w:caps/>
      <w:color w:val="622423" w:themeColor="accent2" w:themeShade="7F"/>
      <w:spacing w:val="10"/>
    </w:rPr>
  </w:style>
  <w:style w:type="character" w:customStyle="1" w:styleId="Ttulo6Car">
    <w:name w:val="Título 6 Car"/>
    <w:basedOn w:val="Fuentedeprrafopredeter"/>
    <w:link w:val="Ttulo6"/>
    <w:uiPriority w:val="9"/>
    <w:semiHidden/>
    <w:rsid w:val="004879F5"/>
    <w:rPr>
      <w:caps/>
      <w:color w:val="943634" w:themeColor="accent2" w:themeShade="BF"/>
      <w:spacing w:val="10"/>
    </w:rPr>
  </w:style>
  <w:style w:type="character" w:customStyle="1" w:styleId="Ttulo7Car">
    <w:name w:val="Título 7 Car"/>
    <w:basedOn w:val="Fuentedeprrafopredeter"/>
    <w:link w:val="Ttulo7"/>
    <w:uiPriority w:val="9"/>
    <w:semiHidden/>
    <w:rsid w:val="004879F5"/>
    <w:rPr>
      <w:i/>
      <w:iCs/>
      <w:caps/>
      <w:color w:val="943634" w:themeColor="accent2" w:themeShade="BF"/>
      <w:spacing w:val="10"/>
    </w:rPr>
  </w:style>
  <w:style w:type="character" w:customStyle="1" w:styleId="Ttulo8Car">
    <w:name w:val="Título 8 Car"/>
    <w:basedOn w:val="Fuentedeprrafopredeter"/>
    <w:link w:val="Ttulo8"/>
    <w:uiPriority w:val="9"/>
    <w:semiHidden/>
    <w:rsid w:val="004879F5"/>
    <w:rPr>
      <w:caps/>
      <w:spacing w:val="10"/>
      <w:sz w:val="20"/>
      <w:szCs w:val="20"/>
    </w:rPr>
  </w:style>
  <w:style w:type="character" w:customStyle="1" w:styleId="Ttulo9Car">
    <w:name w:val="Título 9 Car"/>
    <w:basedOn w:val="Fuentedeprrafopredeter"/>
    <w:link w:val="Ttulo9"/>
    <w:uiPriority w:val="9"/>
    <w:semiHidden/>
    <w:rsid w:val="004879F5"/>
    <w:rPr>
      <w:i/>
      <w:iCs/>
      <w:caps/>
      <w:spacing w:val="10"/>
      <w:sz w:val="20"/>
      <w:szCs w:val="20"/>
    </w:rPr>
  </w:style>
  <w:style w:type="paragraph" w:styleId="Epgrafe">
    <w:name w:val="caption"/>
    <w:basedOn w:val="Normal"/>
    <w:next w:val="Normal"/>
    <w:uiPriority w:val="35"/>
    <w:semiHidden/>
    <w:unhideWhenUsed/>
    <w:qFormat/>
    <w:rsid w:val="004879F5"/>
    <w:rPr>
      <w:caps/>
      <w:spacing w:val="10"/>
      <w:sz w:val="18"/>
      <w:szCs w:val="18"/>
    </w:rPr>
  </w:style>
  <w:style w:type="paragraph" w:styleId="Ttulo">
    <w:name w:val="Title"/>
    <w:basedOn w:val="Normal"/>
    <w:next w:val="Normal"/>
    <w:link w:val="TtuloCar"/>
    <w:uiPriority w:val="10"/>
    <w:qFormat/>
    <w:rsid w:val="004879F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4879F5"/>
    <w:rPr>
      <w:caps/>
      <w:color w:val="632423" w:themeColor="accent2" w:themeShade="80"/>
      <w:spacing w:val="50"/>
      <w:sz w:val="44"/>
      <w:szCs w:val="44"/>
    </w:rPr>
  </w:style>
  <w:style w:type="paragraph" w:styleId="Subttulo">
    <w:name w:val="Subtitle"/>
    <w:basedOn w:val="Normal"/>
    <w:next w:val="Normal"/>
    <w:link w:val="SubttuloCar"/>
    <w:uiPriority w:val="11"/>
    <w:qFormat/>
    <w:rsid w:val="004879F5"/>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4879F5"/>
    <w:rPr>
      <w:caps/>
      <w:spacing w:val="20"/>
      <w:sz w:val="18"/>
      <w:szCs w:val="18"/>
    </w:rPr>
  </w:style>
  <w:style w:type="character" w:styleId="Textoennegrita">
    <w:name w:val="Strong"/>
    <w:uiPriority w:val="22"/>
    <w:qFormat/>
    <w:rsid w:val="004879F5"/>
    <w:rPr>
      <w:b/>
      <w:bCs/>
      <w:color w:val="943634" w:themeColor="accent2" w:themeShade="BF"/>
      <w:spacing w:val="5"/>
    </w:rPr>
  </w:style>
  <w:style w:type="paragraph" w:styleId="Sinespaciado">
    <w:name w:val="No Spacing"/>
    <w:basedOn w:val="Normal"/>
    <w:link w:val="SinespaciadoCar"/>
    <w:uiPriority w:val="1"/>
    <w:qFormat/>
    <w:rsid w:val="004879F5"/>
    <w:pPr>
      <w:spacing w:after="0" w:line="240" w:lineRule="auto"/>
    </w:pPr>
  </w:style>
  <w:style w:type="paragraph" w:styleId="Cita">
    <w:name w:val="Quote"/>
    <w:basedOn w:val="Normal"/>
    <w:next w:val="Normal"/>
    <w:link w:val="CitaCar"/>
    <w:uiPriority w:val="29"/>
    <w:qFormat/>
    <w:rsid w:val="004879F5"/>
    <w:rPr>
      <w:i/>
      <w:iCs/>
    </w:rPr>
  </w:style>
  <w:style w:type="character" w:customStyle="1" w:styleId="CitaCar">
    <w:name w:val="Cita Car"/>
    <w:basedOn w:val="Fuentedeprrafopredeter"/>
    <w:link w:val="Cita"/>
    <w:uiPriority w:val="29"/>
    <w:rsid w:val="004879F5"/>
    <w:rPr>
      <w:i/>
      <w:iCs/>
    </w:rPr>
  </w:style>
  <w:style w:type="paragraph" w:styleId="Citadestacada">
    <w:name w:val="Intense Quote"/>
    <w:basedOn w:val="Normal"/>
    <w:next w:val="Normal"/>
    <w:link w:val="CitadestacadaCar"/>
    <w:uiPriority w:val="30"/>
    <w:qFormat/>
    <w:rsid w:val="004879F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4879F5"/>
    <w:rPr>
      <w:caps/>
      <w:color w:val="622423" w:themeColor="accent2" w:themeShade="7F"/>
      <w:spacing w:val="5"/>
      <w:sz w:val="20"/>
      <w:szCs w:val="20"/>
    </w:rPr>
  </w:style>
  <w:style w:type="character" w:styleId="nfasissutil">
    <w:name w:val="Subtle Emphasis"/>
    <w:uiPriority w:val="19"/>
    <w:qFormat/>
    <w:rsid w:val="004879F5"/>
    <w:rPr>
      <w:i/>
      <w:iCs/>
    </w:rPr>
  </w:style>
  <w:style w:type="character" w:styleId="nfasisintenso">
    <w:name w:val="Intense Emphasis"/>
    <w:uiPriority w:val="21"/>
    <w:qFormat/>
    <w:rsid w:val="004879F5"/>
    <w:rPr>
      <w:i/>
      <w:iCs/>
      <w:caps/>
      <w:spacing w:val="10"/>
      <w:sz w:val="20"/>
      <w:szCs w:val="20"/>
    </w:rPr>
  </w:style>
  <w:style w:type="character" w:styleId="Referenciasutil">
    <w:name w:val="Subtle Reference"/>
    <w:basedOn w:val="Fuentedeprrafopredeter"/>
    <w:uiPriority w:val="31"/>
    <w:qFormat/>
    <w:rsid w:val="004879F5"/>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4879F5"/>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4879F5"/>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4879F5"/>
    <w:pPr>
      <w:outlineLvl w:val="9"/>
    </w:pPr>
    <w:rPr>
      <w:lang w:bidi="en-US"/>
    </w:rPr>
  </w:style>
  <w:style w:type="character" w:customStyle="1" w:styleId="SinespaciadoCar">
    <w:name w:val="Sin espaciado Car"/>
    <w:basedOn w:val="Fuentedeprrafopredeter"/>
    <w:link w:val="Sinespaciado"/>
    <w:uiPriority w:val="1"/>
    <w:rsid w:val="004879F5"/>
  </w:style>
  <w:style w:type="paragraph" w:styleId="TDC1">
    <w:name w:val="toc 1"/>
    <w:basedOn w:val="Normal"/>
    <w:next w:val="Normal"/>
    <w:autoRedefine/>
    <w:uiPriority w:val="39"/>
    <w:unhideWhenUsed/>
    <w:rsid w:val="00AF0F10"/>
    <w:pPr>
      <w:spacing w:after="100"/>
    </w:pPr>
  </w:style>
  <w:style w:type="paragraph" w:styleId="TDC2">
    <w:name w:val="toc 2"/>
    <w:basedOn w:val="Normal"/>
    <w:next w:val="Normal"/>
    <w:autoRedefine/>
    <w:uiPriority w:val="39"/>
    <w:unhideWhenUsed/>
    <w:rsid w:val="00AF0F10"/>
    <w:pPr>
      <w:spacing w:after="100"/>
      <w:ind w:left="220"/>
    </w:pPr>
  </w:style>
  <w:style w:type="paragraph" w:styleId="TDC3">
    <w:name w:val="toc 3"/>
    <w:basedOn w:val="Normal"/>
    <w:next w:val="Normal"/>
    <w:autoRedefine/>
    <w:uiPriority w:val="39"/>
    <w:unhideWhenUsed/>
    <w:rsid w:val="00AF0F10"/>
    <w:pPr>
      <w:spacing w:after="100"/>
      <w:ind w:left="440"/>
    </w:pPr>
  </w:style>
  <w:style w:type="character" w:styleId="Refdecomentario">
    <w:name w:val="annotation reference"/>
    <w:basedOn w:val="Fuentedeprrafopredeter"/>
    <w:uiPriority w:val="99"/>
    <w:semiHidden/>
    <w:unhideWhenUsed/>
    <w:rsid w:val="00D03F65"/>
    <w:rPr>
      <w:sz w:val="16"/>
      <w:szCs w:val="16"/>
    </w:rPr>
  </w:style>
  <w:style w:type="paragraph" w:styleId="Textocomentario">
    <w:name w:val="annotation text"/>
    <w:basedOn w:val="Normal"/>
    <w:link w:val="TextocomentarioCar"/>
    <w:uiPriority w:val="99"/>
    <w:semiHidden/>
    <w:unhideWhenUsed/>
    <w:rsid w:val="00D03F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3F65"/>
    <w:rPr>
      <w:sz w:val="20"/>
      <w:szCs w:val="20"/>
    </w:rPr>
  </w:style>
  <w:style w:type="paragraph" w:styleId="Asuntodelcomentario">
    <w:name w:val="annotation subject"/>
    <w:basedOn w:val="Textocomentario"/>
    <w:next w:val="Textocomentario"/>
    <w:link w:val="AsuntodelcomentarioCar"/>
    <w:uiPriority w:val="99"/>
    <w:semiHidden/>
    <w:unhideWhenUsed/>
    <w:rsid w:val="00D03F65"/>
    <w:rPr>
      <w:b/>
      <w:bCs/>
    </w:rPr>
  </w:style>
  <w:style w:type="character" w:customStyle="1" w:styleId="AsuntodelcomentarioCar">
    <w:name w:val="Asunto del comentario Car"/>
    <w:basedOn w:val="TextocomentarioCar"/>
    <w:link w:val="Asuntodelcomentario"/>
    <w:uiPriority w:val="99"/>
    <w:semiHidden/>
    <w:rsid w:val="00D03F65"/>
    <w:rPr>
      <w:b/>
      <w:bCs/>
      <w:sz w:val="20"/>
      <w:szCs w:val="20"/>
    </w:rPr>
  </w:style>
  <w:style w:type="character" w:customStyle="1" w:styleId="A3">
    <w:name w:val="A3"/>
    <w:uiPriority w:val="99"/>
    <w:rsid w:val="00155C4C"/>
    <w:rPr>
      <w:color w:val="00098B"/>
      <w:sz w:val="20"/>
      <w:szCs w:val="20"/>
    </w:rPr>
  </w:style>
  <w:style w:type="character" w:customStyle="1" w:styleId="label">
    <w:name w:val="label"/>
    <w:basedOn w:val="Fuentedeprrafopredeter"/>
    <w:rsid w:val="0097293A"/>
  </w:style>
  <w:style w:type="character" w:customStyle="1" w:styleId="value">
    <w:name w:val="value"/>
    <w:basedOn w:val="Fuentedeprrafopredeter"/>
    <w:rsid w:val="00972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F5"/>
  </w:style>
  <w:style w:type="paragraph" w:styleId="Ttulo1">
    <w:name w:val="heading 1"/>
    <w:basedOn w:val="Normal"/>
    <w:next w:val="Normal"/>
    <w:link w:val="Ttulo1Car"/>
    <w:uiPriority w:val="9"/>
    <w:qFormat/>
    <w:rsid w:val="004879F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4879F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unhideWhenUsed/>
    <w:qFormat/>
    <w:rsid w:val="004879F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4879F5"/>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4879F5"/>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4879F5"/>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4879F5"/>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4879F5"/>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4879F5"/>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79F5"/>
    <w:rPr>
      <w:caps/>
      <w:color w:val="632423" w:themeColor="accent2" w:themeShade="80"/>
      <w:spacing w:val="20"/>
      <w:sz w:val="28"/>
      <w:szCs w:val="28"/>
    </w:rPr>
  </w:style>
  <w:style w:type="paragraph" w:styleId="Encabezado">
    <w:name w:val="header"/>
    <w:basedOn w:val="Normal"/>
    <w:link w:val="EncabezadoCar"/>
    <w:uiPriority w:val="99"/>
    <w:unhideWhenUsed/>
    <w:rsid w:val="002152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5282"/>
    <w:rPr>
      <w:rFonts w:eastAsiaTheme="minorEastAsia"/>
      <w:sz w:val="20"/>
      <w:szCs w:val="20"/>
    </w:rPr>
  </w:style>
  <w:style w:type="paragraph" w:styleId="Piedepgina">
    <w:name w:val="footer"/>
    <w:basedOn w:val="Normal"/>
    <w:link w:val="PiedepginaCar"/>
    <w:uiPriority w:val="99"/>
    <w:unhideWhenUsed/>
    <w:rsid w:val="002152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5282"/>
    <w:rPr>
      <w:rFonts w:eastAsiaTheme="minorEastAsia"/>
      <w:sz w:val="20"/>
      <w:szCs w:val="20"/>
    </w:rPr>
  </w:style>
  <w:style w:type="paragraph" w:styleId="Prrafodelista">
    <w:name w:val="List Paragraph"/>
    <w:basedOn w:val="Normal"/>
    <w:uiPriority w:val="34"/>
    <w:qFormat/>
    <w:rsid w:val="004879F5"/>
    <w:pPr>
      <w:ind w:left="720"/>
      <w:contextualSpacing/>
    </w:pPr>
  </w:style>
  <w:style w:type="paragraph" w:styleId="Textodeglobo">
    <w:name w:val="Balloon Text"/>
    <w:basedOn w:val="Normal"/>
    <w:link w:val="TextodegloboCar"/>
    <w:uiPriority w:val="99"/>
    <w:semiHidden/>
    <w:unhideWhenUsed/>
    <w:rsid w:val="00370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237"/>
    <w:rPr>
      <w:rFonts w:ascii="Tahoma" w:eastAsiaTheme="minorEastAsia" w:hAnsi="Tahoma" w:cs="Tahoma"/>
      <w:sz w:val="16"/>
      <w:szCs w:val="16"/>
    </w:rPr>
  </w:style>
  <w:style w:type="paragraph" w:customStyle="1" w:styleId="Default">
    <w:name w:val="Default"/>
    <w:rsid w:val="008F206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0E4516"/>
  </w:style>
  <w:style w:type="character" w:styleId="Hipervnculo">
    <w:name w:val="Hyperlink"/>
    <w:basedOn w:val="Fuentedeprrafopredeter"/>
    <w:uiPriority w:val="99"/>
    <w:unhideWhenUsed/>
    <w:rsid w:val="000E4516"/>
    <w:rPr>
      <w:color w:val="0000FF"/>
      <w:u w:val="single"/>
    </w:rPr>
  </w:style>
  <w:style w:type="character" w:styleId="nfasis">
    <w:name w:val="Emphasis"/>
    <w:uiPriority w:val="20"/>
    <w:qFormat/>
    <w:rsid w:val="004879F5"/>
    <w:rPr>
      <w:caps/>
      <w:spacing w:val="5"/>
      <w:sz w:val="20"/>
      <w:szCs w:val="20"/>
    </w:rPr>
  </w:style>
  <w:style w:type="paragraph" w:styleId="Textonotapie">
    <w:name w:val="footnote text"/>
    <w:basedOn w:val="Normal"/>
    <w:link w:val="TextonotapieCar"/>
    <w:uiPriority w:val="99"/>
    <w:unhideWhenUsed/>
    <w:rsid w:val="000E4516"/>
    <w:pPr>
      <w:spacing w:after="0" w:line="240" w:lineRule="auto"/>
    </w:pPr>
  </w:style>
  <w:style w:type="character" w:customStyle="1" w:styleId="TextonotapieCar">
    <w:name w:val="Texto nota pie Car"/>
    <w:basedOn w:val="Fuentedeprrafopredeter"/>
    <w:link w:val="Textonotapie"/>
    <w:uiPriority w:val="99"/>
    <w:rsid w:val="000E4516"/>
    <w:rPr>
      <w:rFonts w:eastAsiaTheme="minorEastAsia"/>
      <w:sz w:val="20"/>
      <w:szCs w:val="20"/>
    </w:rPr>
  </w:style>
  <w:style w:type="character" w:styleId="Refdenotaalpie">
    <w:name w:val="footnote reference"/>
    <w:basedOn w:val="Fuentedeprrafopredeter"/>
    <w:uiPriority w:val="99"/>
    <w:semiHidden/>
    <w:unhideWhenUsed/>
    <w:rsid w:val="000E4516"/>
    <w:rPr>
      <w:vertAlign w:val="superscript"/>
    </w:rPr>
  </w:style>
  <w:style w:type="paragraph" w:styleId="NormalWeb">
    <w:name w:val="Normal (Web)"/>
    <w:basedOn w:val="Normal"/>
    <w:uiPriority w:val="99"/>
    <w:semiHidden/>
    <w:unhideWhenUsed/>
    <w:rsid w:val="008F4E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8F4E58"/>
  </w:style>
  <w:style w:type="character" w:customStyle="1" w:styleId="Ttulo2Car">
    <w:name w:val="Título 2 Car"/>
    <w:basedOn w:val="Fuentedeprrafopredeter"/>
    <w:link w:val="Ttulo2"/>
    <w:uiPriority w:val="9"/>
    <w:rsid w:val="004879F5"/>
    <w:rPr>
      <w:caps/>
      <w:color w:val="632423" w:themeColor="accent2" w:themeShade="80"/>
      <w:spacing w:val="15"/>
      <w:sz w:val="24"/>
      <w:szCs w:val="24"/>
    </w:rPr>
  </w:style>
  <w:style w:type="character" w:customStyle="1" w:styleId="Ttulo3Car">
    <w:name w:val="Título 3 Car"/>
    <w:basedOn w:val="Fuentedeprrafopredeter"/>
    <w:link w:val="Ttulo3"/>
    <w:uiPriority w:val="9"/>
    <w:rsid w:val="004879F5"/>
    <w:rPr>
      <w:caps/>
      <w:color w:val="622423" w:themeColor="accent2" w:themeShade="7F"/>
      <w:sz w:val="24"/>
      <w:szCs w:val="24"/>
    </w:rPr>
  </w:style>
  <w:style w:type="character" w:customStyle="1" w:styleId="Ttulo4Car">
    <w:name w:val="Título 4 Car"/>
    <w:basedOn w:val="Fuentedeprrafopredeter"/>
    <w:link w:val="Ttulo4"/>
    <w:uiPriority w:val="9"/>
    <w:rsid w:val="004879F5"/>
    <w:rPr>
      <w:caps/>
      <w:color w:val="622423" w:themeColor="accent2" w:themeShade="7F"/>
      <w:spacing w:val="10"/>
    </w:rPr>
  </w:style>
  <w:style w:type="character" w:customStyle="1" w:styleId="Ttulo5Car">
    <w:name w:val="Título 5 Car"/>
    <w:basedOn w:val="Fuentedeprrafopredeter"/>
    <w:link w:val="Ttulo5"/>
    <w:uiPriority w:val="9"/>
    <w:semiHidden/>
    <w:rsid w:val="004879F5"/>
    <w:rPr>
      <w:caps/>
      <w:color w:val="622423" w:themeColor="accent2" w:themeShade="7F"/>
      <w:spacing w:val="10"/>
    </w:rPr>
  </w:style>
  <w:style w:type="character" w:customStyle="1" w:styleId="Ttulo6Car">
    <w:name w:val="Título 6 Car"/>
    <w:basedOn w:val="Fuentedeprrafopredeter"/>
    <w:link w:val="Ttulo6"/>
    <w:uiPriority w:val="9"/>
    <w:semiHidden/>
    <w:rsid w:val="004879F5"/>
    <w:rPr>
      <w:caps/>
      <w:color w:val="943634" w:themeColor="accent2" w:themeShade="BF"/>
      <w:spacing w:val="10"/>
    </w:rPr>
  </w:style>
  <w:style w:type="character" w:customStyle="1" w:styleId="Ttulo7Car">
    <w:name w:val="Título 7 Car"/>
    <w:basedOn w:val="Fuentedeprrafopredeter"/>
    <w:link w:val="Ttulo7"/>
    <w:uiPriority w:val="9"/>
    <w:semiHidden/>
    <w:rsid w:val="004879F5"/>
    <w:rPr>
      <w:i/>
      <w:iCs/>
      <w:caps/>
      <w:color w:val="943634" w:themeColor="accent2" w:themeShade="BF"/>
      <w:spacing w:val="10"/>
    </w:rPr>
  </w:style>
  <w:style w:type="character" w:customStyle="1" w:styleId="Ttulo8Car">
    <w:name w:val="Título 8 Car"/>
    <w:basedOn w:val="Fuentedeprrafopredeter"/>
    <w:link w:val="Ttulo8"/>
    <w:uiPriority w:val="9"/>
    <w:semiHidden/>
    <w:rsid w:val="004879F5"/>
    <w:rPr>
      <w:caps/>
      <w:spacing w:val="10"/>
      <w:sz w:val="20"/>
      <w:szCs w:val="20"/>
    </w:rPr>
  </w:style>
  <w:style w:type="character" w:customStyle="1" w:styleId="Ttulo9Car">
    <w:name w:val="Título 9 Car"/>
    <w:basedOn w:val="Fuentedeprrafopredeter"/>
    <w:link w:val="Ttulo9"/>
    <w:uiPriority w:val="9"/>
    <w:semiHidden/>
    <w:rsid w:val="004879F5"/>
    <w:rPr>
      <w:i/>
      <w:iCs/>
      <w:caps/>
      <w:spacing w:val="10"/>
      <w:sz w:val="20"/>
      <w:szCs w:val="20"/>
    </w:rPr>
  </w:style>
  <w:style w:type="paragraph" w:styleId="Epgrafe">
    <w:name w:val="caption"/>
    <w:basedOn w:val="Normal"/>
    <w:next w:val="Normal"/>
    <w:uiPriority w:val="35"/>
    <w:semiHidden/>
    <w:unhideWhenUsed/>
    <w:qFormat/>
    <w:rsid w:val="004879F5"/>
    <w:rPr>
      <w:caps/>
      <w:spacing w:val="10"/>
      <w:sz w:val="18"/>
      <w:szCs w:val="18"/>
    </w:rPr>
  </w:style>
  <w:style w:type="paragraph" w:styleId="Ttulo">
    <w:name w:val="Title"/>
    <w:basedOn w:val="Normal"/>
    <w:next w:val="Normal"/>
    <w:link w:val="TtuloCar"/>
    <w:uiPriority w:val="10"/>
    <w:qFormat/>
    <w:rsid w:val="004879F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4879F5"/>
    <w:rPr>
      <w:caps/>
      <w:color w:val="632423" w:themeColor="accent2" w:themeShade="80"/>
      <w:spacing w:val="50"/>
      <w:sz w:val="44"/>
      <w:szCs w:val="44"/>
    </w:rPr>
  </w:style>
  <w:style w:type="paragraph" w:styleId="Subttulo">
    <w:name w:val="Subtitle"/>
    <w:basedOn w:val="Normal"/>
    <w:next w:val="Normal"/>
    <w:link w:val="SubttuloCar"/>
    <w:uiPriority w:val="11"/>
    <w:qFormat/>
    <w:rsid w:val="004879F5"/>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4879F5"/>
    <w:rPr>
      <w:caps/>
      <w:spacing w:val="20"/>
      <w:sz w:val="18"/>
      <w:szCs w:val="18"/>
    </w:rPr>
  </w:style>
  <w:style w:type="character" w:styleId="Textoennegrita">
    <w:name w:val="Strong"/>
    <w:uiPriority w:val="22"/>
    <w:qFormat/>
    <w:rsid w:val="004879F5"/>
    <w:rPr>
      <w:b/>
      <w:bCs/>
      <w:color w:val="943634" w:themeColor="accent2" w:themeShade="BF"/>
      <w:spacing w:val="5"/>
    </w:rPr>
  </w:style>
  <w:style w:type="paragraph" w:styleId="Sinespaciado">
    <w:name w:val="No Spacing"/>
    <w:basedOn w:val="Normal"/>
    <w:link w:val="SinespaciadoCar"/>
    <w:uiPriority w:val="1"/>
    <w:qFormat/>
    <w:rsid w:val="004879F5"/>
    <w:pPr>
      <w:spacing w:after="0" w:line="240" w:lineRule="auto"/>
    </w:pPr>
  </w:style>
  <w:style w:type="paragraph" w:styleId="Cita">
    <w:name w:val="Quote"/>
    <w:basedOn w:val="Normal"/>
    <w:next w:val="Normal"/>
    <w:link w:val="CitaCar"/>
    <w:uiPriority w:val="29"/>
    <w:qFormat/>
    <w:rsid w:val="004879F5"/>
    <w:rPr>
      <w:i/>
      <w:iCs/>
    </w:rPr>
  </w:style>
  <w:style w:type="character" w:customStyle="1" w:styleId="CitaCar">
    <w:name w:val="Cita Car"/>
    <w:basedOn w:val="Fuentedeprrafopredeter"/>
    <w:link w:val="Cita"/>
    <w:uiPriority w:val="29"/>
    <w:rsid w:val="004879F5"/>
    <w:rPr>
      <w:i/>
      <w:iCs/>
    </w:rPr>
  </w:style>
  <w:style w:type="paragraph" w:styleId="Citadestacada">
    <w:name w:val="Intense Quote"/>
    <w:basedOn w:val="Normal"/>
    <w:next w:val="Normal"/>
    <w:link w:val="CitadestacadaCar"/>
    <w:uiPriority w:val="30"/>
    <w:qFormat/>
    <w:rsid w:val="004879F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4879F5"/>
    <w:rPr>
      <w:caps/>
      <w:color w:val="622423" w:themeColor="accent2" w:themeShade="7F"/>
      <w:spacing w:val="5"/>
      <w:sz w:val="20"/>
      <w:szCs w:val="20"/>
    </w:rPr>
  </w:style>
  <w:style w:type="character" w:styleId="nfasissutil">
    <w:name w:val="Subtle Emphasis"/>
    <w:uiPriority w:val="19"/>
    <w:qFormat/>
    <w:rsid w:val="004879F5"/>
    <w:rPr>
      <w:i/>
      <w:iCs/>
    </w:rPr>
  </w:style>
  <w:style w:type="character" w:styleId="nfasisintenso">
    <w:name w:val="Intense Emphasis"/>
    <w:uiPriority w:val="21"/>
    <w:qFormat/>
    <w:rsid w:val="004879F5"/>
    <w:rPr>
      <w:i/>
      <w:iCs/>
      <w:caps/>
      <w:spacing w:val="10"/>
      <w:sz w:val="20"/>
      <w:szCs w:val="20"/>
    </w:rPr>
  </w:style>
  <w:style w:type="character" w:styleId="Referenciasutil">
    <w:name w:val="Subtle Reference"/>
    <w:basedOn w:val="Fuentedeprrafopredeter"/>
    <w:uiPriority w:val="31"/>
    <w:qFormat/>
    <w:rsid w:val="004879F5"/>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4879F5"/>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4879F5"/>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4879F5"/>
    <w:pPr>
      <w:outlineLvl w:val="9"/>
    </w:pPr>
    <w:rPr>
      <w:lang w:bidi="en-US"/>
    </w:rPr>
  </w:style>
  <w:style w:type="character" w:customStyle="1" w:styleId="SinespaciadoCar">
    <w:name w:val="Sin espaciado Car"/>
    <w:basedOn w:val="Fuentedeprrafopredeter"/>
    <w:link w:val="Sinespaciado"/>
    <w:uiPriority w:val="1"/>
    <w:rsid w:val="004879F5"/>
  </w:style>
  <w:style w:type="paragraph" w:styleId="TDC1">
    <w:name w:val="toc 1"/>
    <w:basedOn w:val="Normal"/>
    <w:next w:val="Normal"/>
    <w:autoRedefine/>
    <w:uiPriority w:val="39"/>
    <w:unhideWhenUsed/>
    <w:rsid w:val="00AF0F10"/>
    <w:pPr>
      <w:spacing w:after="100"/>
    </w:pPr>
  </w:style>
  <w:style w:type="paragraph" w:styleId="TDC2">
    <w:name w:val="toc 2"/>
    <w:basedOn w:val="Normal"/>
    <w:next w:val="Normal"/>
    <w:autoRedefine/>
    <w:uiPriority w:val="39"/>
    <w:unhideWhenUsed/>
    <w:rsid w:val="00AF0F10"/>
    <w:pPr>
      <w:spacing w:after="100"/>
      <w:ind w:left="220"/>
    </w:pPr>
  </w:style>
  <w:style w:type="paragraph" w:styleId="TDC3">
    <w:name w:val="toc 3"/>
    <w:basedOn w:val="Normal"/>
    <w:next w:val="Normal"/>
    <w:autoRedefine/>
    <w:uiPriority w:val="39"/>
    <w:unhideWhenUsed/>
    <w:rsid w:val="00AF0F10"/>
    <w:pPr>
      <w:spacing w:after="100"/>
      <w:ind w:left="440"/>
    </w:pPr>
  </w:style>
  <w:style w:type="character" w:styleId="Refdecomentario">
    <w:name w:val="annotation reference"/>
    <w:basedOn w:val="Fuentedeprrafopredeter"/>
    <w:uiPriority w:val="99"/>
    <w:semiHidden/>
    <w:unhideWhenUsed/>
    <w:rsid w:val="00D03F65"/>
    <w:rPr>
      <w:sz w:val="16"/>
      <w:szCs w:val="16"/>
    </w:rPr>
  </w:style>
  <w:style w:type="paragraph" w:styleId="Textocomentario">
    <w:name w:val="annotation text"/>
    <w:basedOn w:val="Normal"/>
    <w:link w:val="TextocomentarioCar"/>
    <w:uiPriority w:val="99"/>
    <w:semiHidden/>
    <w:unhideWhenUsed/>
    <w:rsid w:val="00D03F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3F65"/>
    <w:rPr>
      <w:sz w:val="20"/>
      <w:szCs w:val="20"/>
    </w:rPr>
  </w:style>
  <w:style w:type="paragraph" w:styleId="Asuntodelcomentario">
    <w:name w:val="annotation subject"/>
    <w:basedOn w:val="Textocomentario"/>
    <w:next w:val="Textocomentario"/>
    <w:link w:val="AsuntodelcomentarioCar"/>
    <w:uiPriority w:val="99"/>
    <w:semiHidden/>
    <w:unhideWhenUsed/>
    <w:rsid w:val="00D03F65"/>
    <w:rPr>
      <w:b/>
      <w:bCs/>
    </w:rPr>
  </w:style>
  <w:style w:type="character" w:customStyle="1" w:styleId="AsuntodelcomentarioCar">
    <w:name w:val="Asunto del comentario Car"/>
    <w:basedOn w:val="TextocomentarioCar"/>
    <w:link w:val="Asuntodelcomentario"/>
    <w:uiPriority w:val="99"/>
    <w:semiHidden/>
    <w:rsid w:val="00D03F65"/>
    <w:rPr>
      <w:b/>
      <w:bCs/>
      <w:sz w:val="20"/>
      <w:szCs w:val="20"/>
    </w:rPr>
  </w:style>
  <w:style w:type="character" w:customStyle="1" w:styleId="A3">
    <w:name w:val="A3"/>
    <w:uiPriority w:val="99"/>
    <w:rsid w:val="00155C4C"/>
    <w:rPr>
      <w:color w:val="00098B"/>
      <w:sz w:val="20"/>
      <w:szCs w:val="20"/>
    </w:rPr>
  </w:style>
  <w:style w:type="character" w:customStyle="1" w:styleId="label">
    <w:name w:val="label"/>
    <w:basedOn w:val="Fuentedeprrafopredeter"/>
    <w:rsid w:val="0097293A"/>
  </w:style>
  <w:style w:type="character" w:customStyle="1" w:styleId="value">
    <w:name w:val="value"/>
    <w:basedOn w:val="Fuentedeprrafopredeter"/>
    <w:rsid w:val="0097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3996">
      <w:bodyDiv w:val="1"/>
      <w:marLeft w:val="0"/>
      <w:marRight w:val="0"/>
      <w:marTop w:val="0"/>
      <w:marBottom w:val="0"/>
      <w:divBdr>
        <w:top w:val="none" w:sz="0" w:space="0" w:color="auto"/>
        <w:left w:val="none" w:sz="0" w:space="0" w:color="auto"/>
        <w:bottom w:val="none" w:sz="0" w:space="0" w:color="auto"/>
        <w:right w:val="none" w:sz="0" w:space="0" w:color="auto"/>
      </w:divBdr>
      <w:divsChild>
        <w:div w:id="987628444">
          <w:marLeft w:val="547"/>
          <w:marRight w:val="0"/>
          <w:marTop w:val="0"/>
          <w:marBottom w:val="0"/>
          <w:divBdr>
            <w:top w:val="none" w:sz="0" w:space="0" w:color="auto"/>
            <w:left w:val="none" w:sz="0" w:space="0" w:color="auto"/>
            <w:bottom w:val="none" w:sz="0" w:space="0" w:color="auto"/>
            <w:right w:val="none" w:sz="0" w:space="0" w:color="auto"/>
          </w:divBdr>
        </w:div>
      </w:divsChild>
    </w:div>
    <w:div w:id="268704506">
      <w:bodyDiv w:val="1"/>
      <w:marLeft w:val="0"/>
      <w:marRight w:val="0"/>
      <w:marTop w:val="0"/>
      <w:marBottom w:val="0"/>
      <w:divBdr>
        <w:top w:val="none" w:sz="0" w:space="0" w:color="auto"/>
        <w:left w:val="none" w:sz="0" w:space="0" w:color="auto"/>
        <w:bottom w:val="none" w:sz="0" w:space="0" w:color="auto"/>
        <w:right w:val="none" w:sz="0" w:space="0" w:color="auto"/>
      </w:divBdr>
      <w:divsChild>
        <w:div w:id="410348814">
          <w:marLeft w:val="547"/>
          <w:marRight w:val="0"/>
          <w:marTop w:val="0"/>
          <w:marBottom w:val="0"/>
          <w:divBdr>
            <w:top w:val="none" w:sz="0" w:space="0" w:color="auto"/>
            <w:left w:val="none" w:sz="0" w:space="0" w:color="auto"/>
            <w:bottom w:val="none" w:sz="0" w:space="0" w:color="auto"/>
            <w:right w:val="none" w:sz="0" w:space="0" w:color="auto"/>
          </w:divBdr>
        </w:div>
        <w:div w:id="1278681784">
          <w:marLeft w:val="1166"/>
          <w:marRight w:val="0"/>
          <w:marTop w:val="0"/>
          <w:marBottom w:val="0"/>
          <w:divBdr>
            <w:top w:val="none" w:sz="0" w:space="0" w:color="auto"/>
            <w:left w:val="none" w:sz="0" w:space="0" w:color="auto"/>
            <w:bottom w:val="none" w:sz="0" w:space="0" w:color="auto"/>
            <w:right w:val="none" w:sz="0" w:space="0" w:color="auto"/>
          </w:divBdr>
        </w:div>
        <w:div w:id="1616475338">
          <w:marLeft w:val="547"/>
          <w:marRight w:val="0"/>
          <w:marTop w:val="0"/>
          <w:marBottom w:val="0"/>
          <w:divBdr>
            <w:top w:val="none" w:sz="0" w:space="0" w:color="auto"/>
            <w:left w:val="none" w:sz="0" w:space="0" w:color="auto"/>
            <w:bottom w:val="none" w:sz="0" w:space="0" w:color="auto"/>
            <w:right w:val="none" w:sz="0" w:space="0" w:color="auto"/>
          </w:divBdr>
        </w:div>
        <w:div w:id="1574393130">
          <w:marLeft w:val="1166"/>
          <w:marRight w:val="0"/>
          <w:marTop w:val="0"/>
          <w:marBottom w:val="0"/>
          <w:divBdr>
            <w:top w:val="none" w:sz="0" w:space="0" w:color="auto"/>
            <w:left w:val="none" w:sz="0" w:space="0" w:color="auto"/>
            <w:bottom w:val="none" w:sz="0" w:space="0" w:color="auto"/>
            <w:right w:val="none" w:sz="0" w:space="0" w:color="auto"/>
          </w:divBdr>
        </w:div>
        <w:div w:id="35013841">
          <w:marLeft w:val="1166"/>
          <w:marRight w:val="0"/>
          <w:marTop w:val="0"/>
          <w:marBottom w:val="0"/>
          <w:divBdr>
            <w:top w:val="none" w:sz="0" w:space="0" w:color="auto"/>
            <w:left w:val="none" w:sz="0" w:space="0" w:color="auto"/>
            <w:bottom w:val="none" w:sz="0" w:space="0" w:color="auto"/>
            <w:right w:val="none" w:sz="0" w:space="0" w:color="auto"/>
          </w:divBdr>
        </w:div>
      </w:divsChild>
    </w:div>
    <w:div w:id="412162763">
      <w:bodyDiv w:val="1"/>
      <w:marLeft w:val="0"/>
      <w:marRight w:val="0"/>
      <w:marTop w:val="0"/>
      <w:marBottom w:val="0"/>
      <w:divBdr>
        <w:top w:val="none" w:sz="0" w:space="0" w:color="auto"/>
        <w:left w:val="none" w:sz="0" w:space="0" w:color="auto"/>
        <w:bottom w:val="none" w:sz="0" w:space="0" w:color="auto"/>
        <w:right w:val="none" w:sz="0" w:space="0" w:color="auto"/>
      </w:divBdr>
    </w:div>
    <w:div w:id="463042187">
      <w:bodyDiv w:val="1"/>
      <w:marLeft w:val="0"/>
      <w:marRight w:val="0"/>
      <w:marTop w:val="0"/>
      <w:marBottom w:val="0"/>
      <w:divBdr>
        <w:top w:val="none" w:sz="0" w:space="0" w:color="auto"/>
        <w:left w:val="none" w:sz="0" w:space="0" w:color="auto"/>
        <w:bottom w:val="none" w:sz="0" w:space="0" w:color="auto"/>
        <w:right w:val="none" w:sz="0" w:space="0" w:color="auto"/>
      </w:divBdr>
      <w:divsChild>
        <w:div w:id="335616942">
          <w:marLeft w:val="547"/>
          <w:marRight w:val="0"/>
          <w:marTop w:val="96"/>
          <w:marBottom w:val="0"/>
          <w:divBdr>
            <w:top w:val="none" w:sz="0" w:space="0" w:color="auto"/>
            <w:left w:val="none" w:sz="0" w:space="0" w:color="auto"/>
            <w:bottom w:val="none" w:sz="0" w:space="0" w:color="auto"/>
            <w:right w:val="none" w:sz="0" w:space="0" w:color="auto"/>
          </w:divBdr>
        </w:div>
        <w:div w:id="834688298">
          <w:marLeft w:val="547"/>
          <w:marRight w:val="0"/>
          <w:marTop w:val="96"/>
          <w:marBottom w:val="0"/>
          <w:divBdr>
            <w:top w:val="none" w:sz="0" w:space="0" w:color="auto"/>
            <w:left w:val="none" w:sz="0" w:space="0" w:color="auto"/>
            <w:bottom w:val="none" w:sz="0" w:space="0" w:color="auto"/>
            <w:right w:val="none" w:sz="0" w:space="0" w:color="auto"/>
          </w:divBdr>
        </w:div>
        <w:div w:id="655112334">
          <w:marLeft w:val="547"/>
          <w:marRight w:val="0"/>
          <w:marTop w:val="96"/>
          <w:marBottom w:val="0"/>
          <w:divBdr>
            <w:top w:val="none" w:sz="0" w:space="0" w:color="auto"/>
            <w:left w:val="none" w:sz="0" w:space="0" w:color="auto"/>
            <w:bottom w:val="none" w:sz="0" w:space="0" w:color="auto"/>
            <w:right w:val="none" w:sz="0" w:space="0" w:color="auto"/>
          </w:divBdr>
        </w:div>
        <w:div w:id="374963857">
          <w:marLeft w:val="547"/>
          <w:marRight w:val="0"/>
          <w:marTop w:val="96"/>
          <w:marBottom w:val="0"/>
          <w:divBdr>
            <w:top w:val="none" w:sz="0" w:space="0" w:color="auto"/>
            <w:left w:val="none" w:sz="0" w:space="0" w:color="auto"/>
            <w:bottom w:val="none" w:sz="0" w:space="0" w:color="auto"/>
            <w:right w:val="none" w:sz="0" w:space="0" w:color="auto"/>
          </w:divBdr>
        </w:div>
        <w:div w:id="341972534">
          <w:marLeft w:val="547"/>
          <w:marRight w:val="0"/>
          <w:marTop w:val="96"/>
          <w:marBottom w:val="0"/>
          <w:divBdr>
            <w:top w:val="none" w:sz="0" w:space="0" w:color="auto"/>
            <w:left w:val="none" w:sz="0" w:space="0" w:color="auto"/>
            <w:bottom w:val="none" w:sz="0" w:space="0" w:color="auto"/>
            <w:right w:val="none" w:sz="0" w:space="0" w:color="auto"/>
          </w:divBdr>
        </w:div>
        <w:div w:id="362291493">
          <w:marLeft w:val="547"/>
          <w:marRight w:val="0"/>
          <w:marTop w:val="72"/>
          <w:marBottom w:val="0"/>
          <w:divBdr>
            <w:top w:val="none" w:sz="0" w:space="0" w:color="auto"/>
            <w:left w:val="none" w:sz="0" w:space="0" w:color="auto"/>
            <w:bottom w:val="none" w:sz="0" w:space="0" w:color="auto"/>
            <w:right w:val="none" w:sz="0" w:space="0" w:color="auto"/>
          </w:divBdr>
        </w:div>
      </w:divsChild>
    </w:div>
    <w:div w:id="522790255">
      <w:bodyDiv w:val="1"/>
      <w:marLeft w:val="0"/>
      <w:marRight w:val="0"/>
      <w:marTop w:val="0"/>
      <w:marBottom w:val="0"/>
      <w:divBdr>
        <w:top w:val="none" w:sz="0" w:space="0" w:color="auto"/>
        <w:left w:val="none" w:sz="0" w:space="0" w:color="auto"/>
        <w:bottom w:val="none" w:sz="0" w:space="0" w:color="auto"/>
        <w:right w:val="none" w:sz="0" w:space="0" w:color="auto"/>
      </w:divBdr>
      <w:divsChild>
        <w:div w:id="1566986293">
          <w:marLeft w:val="547"/>
          <w:marRight w:val="0"/>
          <w:marTop w:val="86"/>
          <w:marBottom w:val="0"/>
          <w:divBdr>
            <w:top w:val="none" w:sz="0" w:space="0" w:color="auto"/>
            <w:left w:val="none" w:sz="0" w:space="0" w:color="auto"/>
            <w:bottom w:val="none" w:sz="0" w:space="0" w:color="auto"/>
            <w:right w:val="none" w:sz="0" w:space="0" w:color="auto"/>
          </w:divBdr>
        </w:div>
        <w:div w:id="51081562">
          <w:marLeft w:val="547"/>
          <w:marRight w:val="0"/>
          <w:marTop w:val="86"/>
          <w:marBottom w:val="0"/>
          <w:divBdr>
            <w:top w:val="none" w:sz="0" w:space="0" w:color="auto"/>
            <w:left w:val="none" w:sz="0" w:space="0" w:color="auto"/>
            <w:bottom w:val="none" w:sz="0" w:space="0" w:color="auto"/>
            <w:right w:val="none" w:sz="0" w:space="0" w:color="auto"/>
          </w:divBdr>
        </w:div>
        <w:div w:id="754203676">
          <w:marLeft w:val="547"/>
          <w:marRight w:val="0"/>
          <w:marTop w:val="86"/>
          <w:marBottom w:val="0"/>
          <w:divBdr>
            <w:top w:val="none" w:sz="0" w:space="0" w:color="auto"/>
            <w:left w:val="none" w:sz="0" w:space="0" w:color="auto"/>
            <w:bottom w:val="none" w:sz="0" w:space="0" w:color="auto"/>
            <w:right w:val="none" w:sz="0" w:space="0" w:color="auto"/>
          </w:divBdr>
        </w:div>
        <w:div w:id="2074307235">
          <w:marLeft w:val="547"/>
          <w:marRight w:val="0"/>
          <w:marTop w:val="86"/>
          <w:marBottom w:val="0"/>
          <w:divBdr>
            <w:top w:val="none" w:sz="0" w:space="0" w:color="auto"/>
            <w:left w:val="none" w:sz="0" w:space="0" w:color="auto"/>
            <w:bottom w:val="none" w:sz="0" w:space="0" w:color="auto"/>
            <w:right w:val="none" w:sz="0" w:space="0" w:color="auto"/>
          </w:divBdr>
        </w:div>
        <w:div w:id="970791266">
          <w:marLeft w:val="547"/>
          <w:marRight w:val="0"/>
          <w:marTop w:val="86"/>
          <w:marBottom w:val="0"/>
          <w:divBdr>
            <w:top w:val="none" w:sz="0" w:space="0" w:color="auto"/>
            <w:left w:val="none" w:sz="0" w:space="0" w:color="auto"/>
            <w:bottom w:val="none" w:sz="0" w:space="0" w:color="auto"/>
            <w:right w:val="none" w:sz="0" w:space="0" w:color="auto"/>
          </w:divBdr>
        </w:div>
        <w:div w:id="1335258526">
          <w:marLeft w:val="547"/>
          <w:marRight w:val="0"/>
          <w:marTop w:val="86"/>
          <w:marBottom w:val="0"/>
          <w:divBdr>
            <w:top w:val="none" w:sz="0" w:space="0" w:color="auto"/>
            <w:left w:val="none" w:sz="0" w:space="0" w:color="auto"/>
            <w:bottom w:val="none" w:sz="0" w:space="0" w:color="auto"/>
            <w:right w:val="none" w:sz="0" w:space="0" w:color="auto"/>
          </w:divBdr>
        </w:div>
        <w:div w:id="200872275">
          <w:marLeft w:val="547"/>
          <w:marRight w:val="0"/>
          <w:marTop w:val="86"/>
          <w:marBottom w:val="0"/>
          <w:divBdr>
            <w:top w:val="none" w:sz="0" w:space="0" w:color="auto"/>
            <w:left w:val="none" w:sz="0" w:space="0" w:color="auto"/>
            <w:bottom w:val="none" w:sz="0" w:space="0" w:color="auto"/>
            <w:right w:val="none" w:sz="0" w:space="0" w:color="auto"/>
          </w:divBdr>
        </w:div>
      </w:divsChild>
    </w:div>
    <w:div w:id="710611032">
      <w:bodyDiv w:val="1"/>
      <w:marLeft w:val="0"/>
      <w:marRight w:val="0"/>
      <w:marTop w:val="0"/>
      <w:marBottom w:val="0"/>
      <w:divBdr>
        <w:top w:val="none" w:sz="0" w:space="0" w:color="auto"/>
        <w:left w:val="none" w:sz="0" w:space="0" w:color="auto"/>
        <w:bottom w:val="none" w:sz="0" w:space="0" w:color="auto"/>
        <w:right w:val="none" w:sz="0" w:space="0" w:color="auto"/>
      </w:divBdr>
    </w:div>
    <w:div w:id="775515848">
      <w:bodyDiv w:val="1"/>
      <w:marLeft w:val="0"/>
      <w:marRight w:val="0"/>
      <w:marTop w:val="0"/>
      <w:marBottom w:val="0"/>
      <w:divBdr>
        <w:top w:val="none" w:sz="0" w:space="0" w:color="auto"/>
        <w:left w:val="none" w:sz="0" w:space="0" w:color="auto"/>
        <w:bottom w:val="none" w:sz="0" w:space="0" w:color="auto"/>
        <w:right w:val="none" w:sz="0" w:space="0" w:color="auto"/>
      </w:divBdr>
      <w:divsChild>
        <w:div w:id="1464813716">
          <w:marLeft w:val="547"/>
          <w:marRight w:val="0"/>
          <w:marTop w:val="96"/>
          <w:marBottom w:val="0"/>
          <w:divBdr>
            <w:top w:val="none" w:sz="0" w:space="0" w:color="auto"/>
            <w:left w:val="none" w:sz="0" w:space="0" w:color="auto"/>
            <w:bottom w:val="none" w:sz="0" w:space="0" w:color="auto"/>
            <w:right w:val="none" w:sz="0" w:space="0" w:color="auto"/>
          </w:divBdr>
        </w:div>
        <w:div w:id="2098405340">
          <w:marLeft w:val="547"/>
          <w:marRight w:val="0"/>
          <w:marTop w:val="96"/>
          <w:marBottom w:val="0"/>
          <w:divBdr>
            <w:top w:val="none" w:sz="0" w:space="0" w:color="auto"/>
            <w:left w:val="none" w:sz="0" w:space="0" w:color="auto"/>
            <w:bottom w:val="none" w:sz="0" w:space="0" w:color="auto"/>
            <w:right w:val="none" w:sz="0" w:space="0" w:color="auto"/>
          </w:divBdr>
        </w:div>
        <w:div w:id="11614497">
          <w:marLeft w:val="547"/>
          <w:marRight w:val="0"/>
          <w:marTop w:val="96"/>
          <w:marBottom w:val="0"/>
          <w:divBdr>
            <w:top w:val="none" w:sz="0" w:space="0" w:color="auto"/>
            <w:left w:val="none" w:sz="0" w:space="0" w:color="auto"/>
            <w:bottom w:val="none" w:sz="0" w:space="0" w:color="auto"/>
            <w:right w:val="none" w:sz="0" w:space="0" w:color="auto"/>
          </w:divBdr>
        </w:div>
      </w:divsChild>
    </w:div>
    <w:div w:id="904802772">
      <w:bodyDiv w:val="1"/>
      <w:marLeft w:val="0"/>
      <w:marRight w:val="0"/>
      <w:marTop w:val="0"/>
      <w:marBottom w:val="0"/>
      <w:divBdr>
        <w:top w:val="none" w:sz="0" w:space="0" w:color="auto"/>
        <w:left w:val="none" w:sz="0" w:space="0" w:color="auto"/>
        <w:bottom w:val="none" w:sz="0" w:space="0" w:color="auto"/>
        <w:right w:val="none" w:sz="0" w:space="0" w:color="auto"/>
      </w:divBdr>
      <w:divsChild>
        <w:div w:id="1552306603">
          <w:marLeft w:val="547"/>
          <w:marRight w:val="0"/>
          <w:marTop w:val="96"/>
          <w:marBottom w:val="0"/>
          <w:divBdr>
            <w:top w:val="none" w:sz="0" w:space="0" w:color="auto"/>
            <w:left w:val="none" w:sz="0" w:space="0" w:color="auto"/>
            <w:bottom w:val="none" w:sz="0" w:space="0" w:color="auto"/>
            <w:right w:val="none" w:sz="0" w:space="0" w:color="auto"/>
          </w:divBdr>
        </w:div>
        <w:div w:id="1138108260">
          <w:marLeft w:val="547"/>
          <w:marRight w:val="0"/>
          <w:marTop w:val="96"/>
          <w:marBottom w:val="0"/>
          <w:divBdr>
            <w:top w:val="none" w:sz="0" w:space="0" w:color="auto"/>
            <w:left w:val="none" w:sz="0" w:space="0" w:color="auto"/>
            <w:bottom w:val="none" w:sz="0" w:space="0" w:color="auto"/>
            <w:right w:val="none" w:sz="0" w:space="0" w:color="auto"/>
          </w:divBdr>
        </w:div>
        <w:div w:id="2080202124">
          <w:marLeft w:val="547"/>
          <w:marRight w:val="0"/>
          <w:marTop w:val="96"/>
          <w:marBottom w:val="0"/>
          <w:divBdr>
            <w:top w:val="none" w:sz="0" w:space="0" w:color="auto"/>
            <w:left w:val="none" w:sz="0" w:space="0" w:color="auto"/>
            <w:bottom w:val="none" w:sz="0" w:space="0" w:color="auto"/>
            <w:right w:val="none" w:sz="0" w:space="0" w:color="auto"/>
          </w:divBdr>
        </w:div>
        <w:div w:id="437677605">
          <w:marLeft w:val="547"/>
          <w:marRight w:val="0"/>
          <w:marTop w:val="96"/>
          <w:marBottom w:val="0"/>
          <w:divBdr>
            <w:top w:val="none" w:sz="0" w:space="0" w:color="auto"/>
            <w:left w:val="none" w:sz="0" w:space="0" w:color="auto"/>
            <w:bottom w:val="none" w:sz="0" w:space="0" w:color="auto"/>
            <w:right w:val="none" w:sz="0" w:space="0" w:color="auto"/>
          </w:divBdr>
        </w:div>
        <w:div w:id="2059473673">
          <w:marLeft w:val="547"/>
          <w:marRight w:val="0"/>
          <w:marTop w:val="96"/>
          <w:marBottom w:val="0"/>
          <w:divBdr>
            <w:top w:val="none" w:sz="0" w:space="0" w:color="auto"/>
            <w:left w:val="none" w:sz="0" w:space="0" w:color="auto"/>
            <w:bottom w:val="none" w:sz="0" w:space="0" w:color="auto"/>
            <w:right w:val="none" w:sz="0" w:space="0" w:color="auto"/>
          </w:divBdr>
        </w:div>
        <w:div w:id="1993023121">
          <w:marLeft w:val="547"/>
          <w:marRight w:val="0"/>
          <w:marTop w:val="96"/>
          <w:marBottom w:val="0"/>
          <w:divBdr>
            <w:top w:val="none" w:sz="0" w:space="0" w:color="auto"/>
            <w:left w:val="none" w:sz="0" w:space="0" w:color="auto"/>
            <w:bottom w:val="none" w:sz="0" w:space="0" w:color="auto"/>
            <w:right w:val="none" w:sz="0" w:space="0" w:color="auto"/>
          </w:divBdr>
        </w:div>
      </w:divsChild>
    </w:div>
    <w:div w:id="937636971">
      <w:bodyDiv w:val="1"/>
      <w:marLeft w:val="0"/>
      <w:marRight w:val="0"/>
      <w:marTop w:val="0"/>
      <w:marBottom w:val="0"/>
      <w:divBdr>
        <w:top w:val="none" w:sz="0" w:space="0" w:color="auto"/>
        <w:left w:val="none" w:sz="0" w:space="0" w:color="auto"/>
        <w:bottom w:val="none" w:sz="0" w:space="0" w:color="auto"/>
        <w:right w:val="none" w:sz="0" w:space="0" w:color="auto"/>
      </w:divBdr>
      <w:divsChild>
        <w:div w:id="545409877">
          <w:marLeft w:val="547"/>
          <w:marRight w:val="0"/>
          <w:marTop w:val="96"/>
          <w:marBottom w:val="0"/>
          <w:divBdr>
            <w:top w:val="none" w:sz="0" w:space="0" w:color="auto"/>
            <w:left w:val="none" w:sz="0" w:space="0" w:color="auto"/>
            <w:bottom w:val="none" w:sz="0" w:space="0" w:color="auto"/>
            <w:right w:val="none" w:sz="0" w:space="0" w:color="auto"/>
          </w:divBdr>
        </w:div>
        <w:div w:id="909340154">
          <w:marLeft w:val="547"/>
          <w:marRight w:val="0"/>
          <w:marTop w:val="96"/>
          <w:marBottom w:val="0"/>
          <w:divBdr>
            <w:top w:val="none" w:sz="0" w:space="0" w:color="auto"/>
            <w:left w:val="none" w:sz="0" w:space="0" w:color="auto"/>
            <w:bottom w:val="none" w:sz="0" w:space="0" w:color="auto"/>
            <w:right w:val="none" w:sz="0" w:space="0" w:color="auto"/>
          </w:divBdr>
        </w:div>
        <w:div w:id="1820918131">
          <w:marLeft w:val="547"/>
          <w:marRight w:val="0"/>
          <w:marTop w:val="96"/>
          <w:marBottom w:val="0"/>
          <w:divBdr>
            <w:top w:val="none" w:sz="0" w:space="0" w:color="auto"/>
            <w:left w:val="none" w:sz="0" w:space="0" w:color="auto"/>
            <w:bottom w:val="none" w:sz="0" w:space="0" w:color="auto"/>
            <w:right w:val="none" w:sz="0" w:space="0" w:color="auto"/>
          </w:divBdr>
        </w:div>
        <w:div w:id="276758598">
          <w:marLeft w:val="547"/>
          <w:marRight w:val="0"/>
          <w:marTop w:val="96"/>
          <w:marBottom w:val="0"/>
          <w:divBdr>
            <w:top w:val="none" w:sz="0" w:space="0" w:color="auto"/>
            <w:left w:val="none" w:sz="0" w:space="0" w:color="auto"/>
            <w:bottom w:val="none" w:sz="0" w:space="0" w:color="auto"/>
            <w:right w:val="none" w:sz="0" w:space="0" w:color="auto"/>
          </w:divBdr>
        </w:div>
        <w:div w:id="174929070">
          <w:marLeft w:val="547"/>
          <w:marRight w:val="0"/>
          <w:marTop w:val="96"/>
          <w:marBottom w:val="0"/>
          <w:divBdr>
            <w:top w:val="none" w:sz="0" w:space="0" w:color="auto"/>
            <w:left w:val="none" w:sz="0" w:space="0" w:color="auto"/>
            <w:bottom w:val="none" w:sz="0" w:space="0" w:color="auto"/>
            <w:right w:val="none" w:sz="0" w:space="0" w:color="auto"/>
          </w:divBdr>
        </w:div>
        <w:div w:id="1084303114">
          <w:marLeft w:val="547"/>
          <w:marRight w:val="0"/>
          <w:marTop w:val="96"/>
          <w:marBottom w:val="0"/>
          <w:divBdr>
            <w:top w:val="none" w:sz="0" w:space="0" w:color="auto"/>
            <w:left w:val="none" w:sz="0" w:space="0" w:color="auto"/>
            <w:bottom w:val="none" w:sz="0" w:space="0" w:color="auto"/>
            <w:right w:val="none" w:sz="0" w:space="0" w:color="auto"/>
          </w:divBdr>
        </w:div>
        <w:div w:id="1525552682">
          <w:marLeft w:val="1166"/>
          <w:marRight w:val="0"/>
          <w:marTop w:val="86"/>
          <w:marBottom w:val="0"/>
          <w:divBdr>
            <w:top w:val="none" w:sz="0" w:space="0" w:color="auto"/>
            <w:left w:val="none" w:sz="0" w:space="0" w:color="auto"/>
            <w:bottom w:val="none" w:sz="0" w:space="0" w:color="auto"/>
            <w:right w:val="none" w:sz="0" w:space="0" w:color="auto"/>
          </w:divBdr>
        </w:div>
        <w:div w:id="93865389">
          <w:marLeft w:val="1166"/>
          <w:marRight w:val="0"/>
          <w:marTop w:val="86"/>
          <w:marBottom w:val="0"/>
          <w:divBdr>
            <w:top w:val="none" w:sz="0" w:space="0" w:color="auto"/>
            <w:left w:val="none" w:sz="0" w:space="0" w:color="auto"/>
            <w:bottom w:val="none" w:sz="0" w:space="0" w:color="auto"/>
            <w:right w:val="none" w:sz="0" w:space="0" w:color="auto"/>
          </w:divBdr>
        </w:div>
        <w:div w:id="1340964392">
          <w:marLeft w:val="1166"/>
          <w:marRight w:val="0"/>
          <w:marTop w:val="86"/>
          <w:marBottom w:val="0"/>
          <w:divBdr>
            <w:top w:val="none" w:sz="0" w:space="0" w:color="auto"/>
            <w:left w:val="none" w:sz="0" w:space="0" w:color="auto"/>
            <w:bottom w:val="none" w:sz="0" w:space="0" w:color="auto"/>
            <w:right w:val="none" w:sz="0" w:space="0" w:color="auto"/>
          </w:divBdr>
        </w:div>
        <w:div w:id="840315066">
          <w:marLeft w:val="1166"/>
          <w:marRight w:val="0"/>
          <w:marTop w:val="86"/>
          <w:marBottom w:val="0"/>
          <w:divBdr>
            <w:top w:val="none" w:sz="0" w:space="0" w:color="auto"/>
            <w:left w:val="none" w:sz="0" w:space="0" w:color="auto"/>
            <w:bottom w:val="none" w:sz="0" w:space="0" w:color="auto"/>
            <w:right w:val="none" w:sz="0" w:space="0" w:color="auto"/>
          </w:divBdr>
        </w:div>
        <w:div w:id="1609773705">
          <w:marLeft w:val="547"/>
          <w:marRight w:val="0"/>
          <w:marTop w:val="96"/>
          <w:marBottom w:val="0"/>
          <w:divBdr>
            <w:top w:val="none" w:sz="0" w:space="0" w:color="auto"/>
            <w:left w:val="none" w:sz="0" w:space="0" w:color="auto"/>
            <w:bottom w:val="none" w:sz="0" w:space="0" w:color="auto"/>
            <w:right w:val="none" w:sz="0" w:space="0" w:color="auto"/>
          </w:divBdr>
        </w:div>
      </w:divsChild>
    </w:div>
    <w:div w:id="1078400966">
      <w:bodyDiv w:val="1"/>
      <w:marLeft w:val="0"/>
      <w:marRight w:val="0"/>
      <w:marTop w:val="0"/>
      <w:marBottom w:val="0"/>
      <w:divBdr>
        <w:top w:val="none" w:sz="0" w:space="0" w:color="auto"/>
        <w:left w:val="none" w:sz="0" w:space="0" w:color="auto"/>
        <w:bottom w:val="none" w:sz="0" w:space="0" w:color="auto"/>
        <w:right w:val="none" w:sz="0" w:space="0" w:color="auto"/>
      </w:divBdr>
      <w:divsChild>
        <w:div w:id="2022315905">
          <w:marLeft w:val="806"/>
          <w:marRight w:val="0"/>
          <w:marTop w:val="144"/>
          <w:marBottom w:val="0"/>
          <w:divBdr>
            <w:top w:val="none" w:sz="0" w:space="0" w:color="auto"/>
            <w:left w:val="none" w:sz="0" w:space="0" w:color="auto"/>
            <w:bottom w:val="none" w:sz="0" w:space="0" w:color="auto"/>
            <w:right w:val="none" w:sz="0" w:space="0" w:color="auto"/>
          </w:divBdr>
        </w:div>
        <w:div w:id="1677683336">
          <w:marLeft w:val="806"/>
          <w:marRight w:val="0"/>
          <w:marTop w:val="144"/>
          <w:marBottom w:val="0"/>
          <w:divBdr>
            <w:top w:val="none" w:sz="0" w:space="0" w:color="auto"/>
            <w:left w:val="none" w:sz="0" w:space="0" w:color="auto"/>
            <w:bottom w:val="none" w:sz="0" w:space="0" w:color="auto"/>
            <w:right w:val="none" w:sz="0" w:space="0" w:color="auto"/>
          </w:divBdr>
        </w:div>
        <w:div w:id="1675643381">
          <w:marLeft w:val="806"/>
          <w:marRight w:val="0"/>
          <w:marTop w:val="144"/>
          <w:marBottom w:val="0"/>
          <w:divBdr>
            <w:top w:val="none" w:sz="0" w:space="0" w:color="auto"/>
            <w:left w:val="none" w:sz="0" w:space="0" w:color="auto"/>
            <w:bottom w:val="none" w:sz="0" w:space="0" w:color="auto"/>
            <w:right w:val="none" w:sz="0" w:space="0" w:color="auto"/>
          </w:divBdr>
        </w:div>
        <w:div w:id="561252138">
          <w:marLeft w:val="806"/>
          <w:marRight w:val="0"/>
          <w:marTop w:val="144"/>
          <w:marBottom w:val="0"/>
          <w:divBdr>
            <w:top w:val="none" w:sz="0" w:space="0" w:color="auto"/>
            <w:left w:val="none" w:sz="0" w:space="0" w:color="auto"/>
            <w:bottom w:val="none" w:sz="0" w:space="0" w:color="auto"/>
            <w:right w:val="none" w:sz="0" w:space="0" w:color="auto"/>
          </w:divBdr>
        </w:div>
        <w:div w:id="367342387">
          <w:marLeft w:val="806"/>
          <w:marRight w:val="0"/>
          <w:marTop w:val="144"/>
          <w:marBottom w:val="0"/>
          <w:divBdr>
            <w:top w:val="none" w:sz="0" w:space="0" w:color="auto"/>
            <w:left w:val="none" w:sz="0" w:space="0" w:color="auto"/>
            <w:bottom w:val="none" w:sz="0" w:space="0" w:color="auto"/>
            <w:right w:val="none" w:sz="0" w:space="0" w:color="auto"/>
          </w:divBdr>
        </w:div>
      </w:divsChild>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7094934">
      <w:bodyDiv w:val="1"/>
      <w:marLeft w:val="0"/>
      <w:marRight w:val="0"/>
      <w:marTop w:val="0"/>
      <w:marBottom w:val="0"/>
      <w:divBdr>
        <w:top w:val="none" w:sz="0" w:space="0" w:color="auto"/>
        <w:left w:val="none" w:sz="0" w:space="0" w:color="auto"/>
        <w:bottom w:val="none" w:sz="0" w:space="0" w:color="auto"/>
        <w:right w:val="none" w:sz="0" w:space="0" w:color="auto"/>
      </w:divBdr>
      <w:divsChild>
        <w:div w:id="402796616">
          <w:marLeft w:val="547"/>
          <w:marRight w:val="0"/>
          <w:marTop w:val="0"/>
          <w:marBottom w:val="0"/>
          <w:divBdr>
            <w:top w:val="none" w:sz="0" w:space="0" w:color="auto"/>
            <w:left w:val="none" w:sz="0" w:space="0" w:color="auto"/>
            <w:bottom w:val="none" w:sz="0" w:space="0" w:color="auto"/>
            <w:right w:val="none" w:sz="0" w:space="0" w:color="auto"/>
          </w:divBdr>
        </w:div>
      </w:divsChild>
    </w:div>
    <w:div w:id="1453597285">
      <w:bodyDiv w:val="1"/>
      <w:marLeft w:val="0"/>
      <w:marRight w:val="0"/>
      <w:marTop w:val="0"/>
      <w:marBottom w:val="0"/>
      <w:divBdr>
        <w:top w:val="none" w:sz="0" w:space="0" w:color="auto"/>
        <w:left w:val="none" w:sz="0" w:space="0" w:color="auto"/>
        <w:bottom w:val="none" w:sz="0" w:space="0" w:color="auto"/>
        <w:right w:val="none" w:sz="0" w:space="0" w:color="auto"/>
      </w:divBdr>
    </w:div>
    <w:div w:id="1455294496">
      <w:bodyDiv w:val="1"/>
      <w:marLeft w:val="0"/>
      <w:marRight w:val="0"/>
      <w:marTop w:val="0"/>
      <w:marBottom w:val="0"/>
      <w:divBdr>
        <w:top w:val="none" w:sz="0" w:space="0" w:color="auto"/>
        <w:left w:val="none" w:sz="0" w:space="0" w:color="auto"/>
        <w:bottom w:val="none" w:sz="0" w:space="0" w:color="auto"/>
        <w:right w:val="none" w:sz="0" w:space="0" w:color="auto"/>
      </w:divBdr>
    </w:div>
    <w:div w:id="1585609170">
      <w:bodyDiv w:val="1"/>
      <w:marLeft w:val="0"/>
      <w:marRight w:val="0"/>
      <w:marTop w:val="0"/>
      <w:marBottom w:val="0"/>
      <w:divBdr>
        <w:top w:val="none" w:sz="0" w:space="0" w:color="auto"/>
        <w:left w:val="none" w:sz="0" w:space="0" w:color="auto"/>
        <w:bottom w:val="none" w:sz="0" w:space="0" w:color="auto"/>
        <w:right w:val="none" w:sz="0" w:space="0" w:color="auto"/>
      </w:divBdr>
    </w:div>
    <w:div w:id="1669937879">
      <w:bodyDiv w:val="1"/>
      <w:marLeft w:val="0"/>
      <w:marRight w:val="0"/>
      <w:marTop w:val="0"/>
      <w:marBottom w:val="0"/>
      <w:divBdr>
        <w:top w:val="none" w:sz="0" w:space="0" w:color="auto"/>
        <w:left w:val="none" w:sz="0" w:space="0" w:color="auto"/>
        <w:bottom w:val="none" w:sz="0" w:space="0" w:color="auto"/>
        <w:right w:val="none" w:sz="0" w:space="0" w:color="auto"/>
      </w:divBdr>
      <w:divsChild>
        <w:div w:id="1865826016">
          <w:marLeft w:val="547"/>
          <w:marRight w:val="0"/>
          <w:marTop w:val="0"/>
          <w:marBottom w:val="0"/>
          <w:divBdr>
            <w:top w:val="none" w:sz="0" w:space="0" w:color="auto"/>
            <w:left w:val="none" w:sz="0" w:space="0" w:color="auto"/>
            <w:bottom w:val="none" w:sz="0" w:space="0" w:color="auto"/>
            <w:right w:val="none" w:sz="0" w:space="0" w:color="auto"/>
          </w:divBdr>
        </w:div>
        <w:div w:id="316423924">
          <w:marLeft w:val="547"/>
          <w:marRight w:val="0"/>
          <w:marTop w:val="0"/>
          <w:marBottom w:val="0"/>
          <w:divBdr>
            <w:top w:val="none" w:sz="0" w:space="0" w:color="auto"/>
            <w:left w:val="none" w:sz="0" w:space="0" w:color="auto"/>
            <w:bottom w:val="none" w:sz="0" w:space="0" w:color="auto"/>
            <w:right w:val="none" w:sz="0" w:space="0" w:color="auto"/>
          </w:divBdr>
        </w:div>
        <w:div w:id="2033871162">
          <w:marLeft w:val="547"/>
          <w:marRight w:val="0"/>
          <w:marTop w:val="0"/>
          <w:marBottom w:val="0"/>
          <w:divBdr>
            <w:top w:val="none" w:sz="0" w:space="0" w:color="auto"/>
            <w:left w:val="none" w:sz="0" w:space="0" w:color="auto"/>
            <w:bottom w:val="none" w:sz="0" w:space="0" w:color="auto"/>
            <w:right w:val="none" w:sz="0" w:space="0" w:color="auto"/>
          </w:divBdr>
        </w:div>
        <w:div w:id="329867800">
          <w:marLeft w:val="547"/>
          <w:marRight w:val="0"/>
          <w:marTop w:val="0"/>
          <w:marBottom w:val="0"/>
          <w:divBdr>
            <w:top w:val="none" w:sz="0" w:space="0" w:color="auto"/>
            <w:left w:val="none" w:sz="0" w:space="0" w:color="auto"/>
            <w:bottom w:val="none" w:sz="0" w:space="0" w:color="auto"/>
            <w:right w:val="none" w:sz="0" w:space="0" w:color="auto"/>
          </w:divBdr>
        </w:div>
      </w:divsChild>
    </w:div>
    <w:div w:id="1809589451">
      <w:bodyDiv w:val="1"/>
      <w:marLeft w:val="0"/>
      <w:marRight w:val="0"/>
      <w:marTop w:val="0"/>
      <w:marBottom w:val="0"/>
      <w:divBdr>
        <w:top w:val="none" w:sz="0" w:space="0" w:color="auto"/>
        <w:left w:val="none" w:sz="0" w:space="0" w:color="auto"/>
        <w:bottom w:val="none" w:sz="0" w:space="0" w:color="auto"/>
        <w:right w:val="none" w:sz="0" w:space="0" w:color="auto"/>
      </w:divBdr>
      <w:divsChild>
        <w:div w:id="176889195">
          <w:marLeft w:val="547"/>
          <w:marRight w:val="0"/>
          <w:marTop w:val="0"/>
          <w:marBottom w:val="0"/>
          <w:divBdr>
            <w:top w:val="none" w:sz="0" w:space="0" w:color="auto"/>
            <w:left w:val="none" w:sz="0" w:space="0" w:color="auto"/>
            <w:bottom w:val="none" w:sz="0" w:space="0" w:color="auto"/>
            <w:right w:val="none" w:sz="0" w:space="0" w:color="auto"/>
          </w:divBdr>
        </w:div>
        <w:div w:id="1545554241">
          <w:marLeft w:val="547"/>
          <w:marRight w:val="0"/>
          <w:marTop w:val="0"/>
          <w:marBottom w:val="0"/>
          <w:divBdr>
            <w:top w:val="none" w:sz="0" w:space="0" w:color="auto"/>
            <w:left w:val="none" w:sz="0" w:space="0" w:color="auto"/>
            <w:bottom w:val="none" w:sz="0" w:space="0" w:color="auto"/>
            <w:right w:val="none" w:sz="0" w:space="0" w:color="auto"/>
          </w:divBdr>
        </w:div>
      </w:divsChild>
    </w:div>
    <w:div w:id="1858039611">
      <w:bodyDiv w:val="1"/>
      <w:marLeft w:val="0"/>
      <w:marRight w:val="0"/>
      <w:marTop w:val="0"/>
      <w:marBottom w:val="0"/>
      <w:divBdr>
        <w:top w:val="none" w:sz="0" w:space="0" w:color="auto"/>
        <w:left w:val="none" w:sz="0" w:space="0" w:color="auto"/>
        <w:bottom w:val="none" w:sz="0" w:space="0" w:color="auto"/>
        <w:right w:val="none" w:sz="0" w:space="0" w:color="auto"/>
      </w:divBdr>
    </w:div>
    <w:div w:id="2012487261">
      <w:bodyDiv w:val="1"/>
      <w:marLeft w:val="0"/>
      <w:marRight w:val="0"/>
      <w:marTop w:val="0"/>
      <w:marBottom w:val="0"/>
      <w:divBdr>
        <w:top w:val="none" w:sz="0" w:space="0" w:color="auto"/>
        <w:left w:val="none" w:sz="0" w:space="0" w:color="auto"/>
        <w:bottom w:val="none" w:sz="0" w:space="0" w:color="auto"/>
        <w:right w:val="none" w:sz="0" w:space="0" w:color="auto"/>
      </w:divBdr>
      <w:divsChild>
        <w:div w:id="20783009">
          <w:marLeft w:val="547"/>
          <w:marRight w:val="0"/>
          <w:marTop w:val="106"/>
          <w:marBottom w:val="0"/>
          <w:divBdr>
            <w:top w:val="none" w:sz="0" w:space="0" w:color="auto"/>
            <w:left w:val="none" w:sz="0" w:space="0" w:color="auto"/>
            <w:bottom w:val="none" w:sz="0" w:space="0" w:color="auto"/>
            <w:right w:val="none" w:sz="0" w:space="0" w:color="auto"/>
          </w:divBdr>
        </w:div>
        <w:div w:id="951669094">
          <w:marLeft w:val="547"/>
          <w:marRight w:val="0"/>
          <w:marTop w:val="106"/>
          <w:marBottom w:val="0"/>
          <w:divBdr>
            <w:top w:val="none" w:sz="0" w:space="0" w:color="auto"/>
            <w:left w:val="none" w:sz="0" w:space="0" w:color="auto"/>
            <w:bottom w:val="none" w:sz="0" w:space="0" w:color="auto"/>
            <w:right w:val="none" w:sz="0" w:space="0" w:color="auto"/>
          </w:divBdr>
        </w:div>
        <w:div w:id="802386540">
          <w:marLeft w:val="547"/>
          <w:marRight w:val="0"/>
          <w:marTop w:val="106"/>
          <w:marBottom w:val="0"/>
          <w:divBdr>
            <w:top w:val="none" w:sz="0" w:space="0" w:color="auto"/>
            <w:left w:val="none" w:sz="0" w:space="0" w:color="auto"/>
            <w:bottom w:val="none" w:sz="0" w:space="0" w:color="auto"/>
            <w:right w:val="none" w:sz="0" w:space="0" w:color="auto"/>
          </w:divBdr>
        </w:div>
        <w:div w:id="693116810">
          <w:marLeft w:val="547"/>
          <w:marRight w:val="0"/>
          <w:marTop w:val="106"/>
          <w:marBottom w:val="0"/>
          <w:divBdr>
            <w:top w:val="none" w:sz="0" w:space="0" w:color="auto"/>
            <w:left w:val="none" w:sz="0" w:space="0" w:color="auto"/>
            <w:bottom w:val="none" w:sz="0" w:space="0" w:color="auto"/>
            <w:right w:val="none" w:sz="0" w:space="0" w:color="auto"/>
          </w:divBdr>
        </w:div>
      </w:divsChild>
    </w:div>
    <w:div w:id="209068813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92">
          <w:marLeft w:val="547"/>
          <w:marRight w:val="0"/>
          <w:marTop w:val="130"/>
          <w:marBottom w:val="0"/>
          <w:divBdr>
            <w:top w:val="none" w:sz="0" w:space="0" w:color="auto"/>
            <w:left w:val="none" w:sz="0" w:space="0" w:color="auto"/>
            <w:bottom w:val="none" w:sz="0" w:space="0" w:color="auto"/>
            <w:right w:val="none" w:sz="0" w:space="0" w:color="auto"/>
          </w:divBdr>
        </w:div>
        <w:div w:id="2062168365">
          <w:marLeft w:val="547"/>
          <w:marRight w:val="0"/>
          <w:marTop w:val="130"/>
          <w:marBottom w:val="0"/>
          <w:divBdr>
            <w:top w:val="none" w:sz="0" w:space="0" w:color="auto"/>
            <w:left w:val="none" w:sz="0" w:space="0" w:color="auto"/>
            <w:bottom w:val="none" w:sz="0" w:space="0" w:color="auto"/>
            <w:right w:val="none" w:sz="0" w:space="0" w:color="auto"/>
          </w:divBdr>
        </w:div>
        <w:div w:id="1487160148">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naos.aesan.msssi.gob.es/en/naos/ficheros/investigacion/Recomendaciones_promocion_actividad_fisic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o.int/dietphysicalactivity/strategy/eb11344/strategy_spanish_web.pdf"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europa.eu/legislation_summaries/education_training_youth/sport/ef0025_e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xerciseismedicine.org/" TargetMode="External"/><Relationship Id="rId20" Type="http://schemas.openxmlformats.org/officeDocument/2006/relationships/hyperlink" Target="https://sede.educacion.gob.es/publiventa/detalle.action?cod=154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www.unicef.org/spanish/publications/files/5571_SPORT_SP.pdf"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unesdoc.unesco.org/images/0023/002315/231550s.pdf" TargetMode="External"/><Relationship Id="rId10" Type="http://schemas.openxmlformats.org/officeDocument/2006/relationships/hyperlink" Target="http://www.csd.gob.es/csd/estaticos/plan-integral/escolar.pdf" TargetMode="External"/><Relationship Id="rId19" Type="http://schemas.openxmlformats.org/officeDocument/2006/relationships/hyperlink" Target="http://www.olympic.org/Documents/olympic_charter_fr.pdf" TargetMode="External"/><Relationship Id="rId4" Type="http://schemas.microsoft.com/office/2007/relationships/stylesWithEffects" Target="stylesWithEffects.xml"/><Relationship Id="rId9" Type="http://schemas.openxmlformats.org/officeDocument/2006/relationships/hyperlink" Target="http://www.csd.gob.es/csd/estaticos/plan-integral/LIBRO-PLAN-AD.pdf" TargetMode="External"/><Relationship Id="rId14" Type="http://schemas.openxmlformats.org/officeDocument/2006/relationships/diagramColors" Target="diagrams/colors1.xml"/><Relationship Id="rId22" Type="http://schemas.openxmlformats.org/officeDocument/2006/relationships/hyperlink" Target="http://hdl.handle.net/10803/11202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sd.gob.es/csd/promocion/deporte-escolar/view" TargetMode="External"/><Relationship Id="rId1" Type="http://schemas.openxmlformats.org/officeDocument/2006/relationships/hyperlink" Target="http://sociedad.elpais.com/sociedad/2013/04/07/actualidad/1365353331_989212.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C9700A-B13F-4BC9-BDF5-126D3A6E07B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ES"/>
        </a:p>
      </dgm:t>
    </dgm:pt>
    <dgm:pt modelId="{583A2B54-5471-4EE1-A947-DBCD1DD44D0E}">
      <dgm:prSet phldrT="[Texto]"/>
      <dgm:spPr/>
      <dgm:t>
        <a:bodyPr/>
        <a:lstStyle/>
        <a:p>
          <a:r>
            <a:rPr lang="es-ES"/>
            <a:t>Declaracion de Berlin 2013</a:t>
          </a:r>
        </a:p>
      </dgm:t>
    </dgm:pt>
    <dgm:pt modelId="{5ED6867A-E8F0-46EF-A08B-E3F2603FE082}" type="parTrans" cxnId="{1C3DD55B-0452-4EE2-8B7E-719FA093B75A}">
      <dgm:prSet/>
      <dgm:spPr/>
      <dgm:t>
        <a:bodyPr/>
        <a:lstStyle/>
        <a:p>
          <a:endParaRPr lang="es-ES"/>
        </a:p>
      </dgm:t>
    </dgm:pt>
    <dgm:pt modelId="{FC1CF2FA-C8B3-480A-A783-B00BAFA3F32F}" type="sibTrans" cxnId="{1C3DD55B-0452-4EE2-8B7E-719FA093B75A}">
      <dgm:prSet/>
      <dgm:spPr/>
      <dgm:t>
        <a:bodyPr/>
        <a:lstStyle/>
        <a:p>
          <a:endParaRPr lang="es-ES"/>
        </a:p>
      </dgm:t>
    </dgm:pt>
    <dgm:pt modelId="{C5B1794D-845E-40C1-A77B-7C9D566D18CA}">
      <dgm:prSet phldrT="[Texto]" custT="1"/>
      <dgm:spPr/>
      <dgm:t>
        <a:bodyPr/>
        <a:lstStyle/>
        <a:p>
          <a:r>
            <a:rPr lang="es-ES" sz="1200"/>
            <a:t>“El desarrollo de una política de educación física y deporte orientada a los resultados atañe a todas las </a:t>
          </a:r>
          <a:r>
            <a:rPr lang="es-ES" sz="1200" b="1"/>
            <a:t>partes interesadas</a:t>
          </a:r>
          <a:r>
            <a:rPr lang="es-ES" sz="1200"/>
            <a:t>, incluidas las administraciones nacionales encargadas del deporte, la educación, la juventud y la salud; las organizaciones intergubernamentales y no gubernamentales; las federaciones deportivas y los atletas, así como el sector privado y los medios de comunicación.”</a:t>
          </a:r>
        </a:p>
      </dgm:t>
    </dgm:pt>
    <dgm:pt modelId="{690A25A7-008E-4E9B-A51B-7BF8CB6E0C65}" type="parTrans" cxnId="{57DFD464-5CE3-4FB6-B46C-1468880D23AE}">
      <dgm:prSet/>
      <dgm:spPr/>
      <dgm:t>
        <a:bodyPr/>
        <a:lstStyle/>
        <a:p>
          <a:endParaRPr lang="es-ES"/>
        </a:p>
      </dgm:t>
    </dgm:pt>
    <dgm:pt modelId="{627B814C-DB7D-4E71-A4F8-9B97148E9796}" type="sibTrans" cxnId="{57DFD464-5CE3-4FB6-B46C-1468880D23AE}">
      <dgm:prSet/>
      <dgm:spPr/>
      <dgm:t>
        <a:bodyPr/>
        <a:lstStyle/>
        <a:p>
          <a:endParaRPr lang="es-ES"/>
        </a:p>
      </dgm:t>
    </dgm:pt>
    <dgm:pt modelId="{935F577D-1909-49C3-8923-89B3B1613D21}" type="pres">
      <dgm:prSet presAssocID="{B3C9700A-B13F-4BC9-BDF5-126D3A6E07BB}" presName="Name0" presStyleCnt="0">
        <dgm:presLayoutVars>
          <dgm:dir/>
          <dgm:animLvl val="lvl"/>
          <dgm:resizeHandles val="exact"/>
        </dgm:presLayoutVars>
      </dgm:prSet>
      <dgm:spPr/>
      <dgm:t>
        <a:bodyPr/>
        <a:lstStyle/>
        <a:p>
          <a:endParaRPr lang="es-ES"/>
        </a:p>
      </dgm:t>
    </dgm:pt>
    <dgm:pt modelId="{F00B60B5-BDC2-4C14-B6E2-CEE8EC763B08}" type="pres">
      <dgm:prSet presAssocID="{583A2B54-5471-4EE1-A947-DBCD1DD44D0E}" presName="linNode" presStyleCnt="0"/>
      <dgm:spPr/>
    </dgm:pt>
    <dgm:pt modelId="{E96F7AF5-7705-4DB1-9053-2F1196E17F78}" type="pres">
      <dgm:prSet presAssocID="{583A2B54-5471-4EE1-A947-DBCD1DD44D0E}" presName="parentText" presStyleLbl="node1" presStyleIdx="0" presStyleCnt="1">
        <dgm:presLayoutVars>
          <dgm:chMax val="1"/>
          <dgm:bulletEnabled val="1"/>
        </dgm:presLayoutVars>
      </dgm:prSet>
      <dgm:spPr/>
      <dgm:t>
        <a:bodyPr/>
        <a:lstStyle/>
        <a:p>
          <a:endParaRPr lang="es-ES"/>
        </a:p>
      </dgm:t>
    </dgm:pt>
    <dgm:pt modelId="{C76A33E2-FA42-4632-AE59-25953CC8CB04}" type="pres">
      <dgm:prSet presAssocID="{583A2B54-5471-4EE1-A947-DBCD1DD44D0E}" presName="descendantText" presStyleLbl="alignAccFollowNode1" presStyleIdx="0" presStyleCnt="1">
        <dgm:presLayoutVars>
          <dgm:bulletEnabled val="1"/>
        </dgm:presLayoutVars>
      </dgm:prSet>
      <dgm:spPr/>
      <dgm:t>
        <a:bodyPr/>
        <a:lstStyle/>
        <a:p>
          <a:endParaRPr lang="es-ES"/>
        </a:p>
      </dgm:t>
    </dgm:pt>
  </dgm:ptLst>
  <dgm:cxnLst>
    <dgm:cxn modelId="{1C3DD55B-0452-4EE2-8B7E-719FA093B75A}" srcId="{B3C9700A-B13F-4BC9-BDF5-126D3A6E07BB}" destId="{583A2B54-5471-4EE1-A947-DBCD1DD44D0E}" srcOrd="0" destOrd="0" parTransId="{5ED6867A-E8F0-46EF-A08B-E3F2603FE082}" sibTransId="{FC1CF2FA-C8B3-480A-A783-B00BAFA3F32F}"/>
    <dgm:cxn modelId="{8781A61D-4830-4EB4-99F1-F2D7684D07C6}" type="presOf" srcId="{C5B1794D-845E-40C1-A77B-7C9D566D18CA}" destId="{C76A33E2-FA42-4632-AE59-25953CC8CB04}" srcOrd="0" destOrd="0" presId="urn:microsoft.com/office/officeart/2005/8/layout/vList5"/>
    <dgm:cxn modelId="{C694D5ED-9A50-45B5-A116-925C56300E8D}" type="presOf" srcId="{583A2B54-5471-4EE1-A947-DBCD1DD44D0E}" destId="{E96F7AF5-7705-4DB1-9053-2F1196E17F78}" srcOrd="0" destOrd="0" presId="urn:microsoft.com/office/officeart/2005/8/layout/vList5"/>
    <dgm:cxn modelId="{48A7EA7C-6DEE-49DA-8C40-F29ACD4CF32D}" type="presOf" srcId="{B3C9700A-B13F-4BC9-BDF5-126D3A6E07BB}" destId="{935F577D-1909-49C3-8923-89B3B1613D21}" srcOrd="0" destOrd="0" presId="urn:microsoft.com/office/officeart/2005/8/layout/vList5"/>
    <dgm:cxn modelId="{57DFD464-5CE3-4FB6-B46C-1468880D23AE}" srcId="{583A2B54-5471-4EE1-A947-DBCD1DD44D0E}" destId="{C5B1794D-845E-40C1-A77B-7C9D566D18CA}" srcOrd="0" destOrd="0" parTransId="{690A25A7-008E-4E9B-A51B-7BF8CB6E0C65}" sibTransId="{627B814C-DB7D-4E71-A4F8-9B97148E9796}"/>
    <dgm:cxn modelId="{3790DAC2-DEF6-42D5-AA9A-C62A544EF0D2}" type="presParOf" srcId="{935F577D-1909-49C3-8923-89B3B1613D21}" destId="{F00B60B5-BDC2-4C14-B6E2-CEE8EC763B08}" srcOrd="0" destOrd="0" presId="urn:microsoft.com/office/officeart/2005/8/layout/vList5"/>
    <dgm:cxn modelId="{B92BAA99-B479-493B-93F9-20277FB1014B}" type="presParOf" srcId="{F00B60B5-BDC2-4C14-B6E2-CEE8EC763B08}" destId="{E96F7AF5-7705-4DB1-9053-2F1196E17F78}" srcOrd="0" destOrd="0" presId="urn:microsoft.com/office/officeart/2005/8/layout/vList5"/>
    <dgm:cxn modelId="{6BD20484-13F4-4EA2-8546-BD651A175377}" type="presParOf" srcId="{F00B60B5-BDC2-4C14-B6E2-CEE8EC763B08}" destId="{C76A33E2-FA42-4632-AE59-25953CC8CB04}"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6A33E2-FA42-4632-AE59-25953CC8CB04}">
      <dsp:nvSpPr>
        <dsp:cNvPr id="0" name=""/>
        <dsp:cNvSpPr/>
      </dsp:nvSpPr>
      <dsp:spPr>
        <a:xfrm rot="5400000">
          <a:off x="2656182" y="-456628"/>
          <a:ext cx="2032553" cy="345643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t>“El desarrollo de una política de educación física y deporte orientada a los resultados atañe a todas las </a:t>
          </a:r>
          <a:r>
            <a:rPr lang="es-ES" sz="1200" b="1" kern="1200"/>
            <a:t>partes interesadas</a:t>
          </a:r>
          <a:r>
            <a:rPr lang="es-ES" sz="1200" kern="1200"/>
            <a:t>, incluidas las administraciones nacionales encargadas del deporte, la educación, la juventud y la salud; las organizaciones intergubernamentales y no gubernamentales; las federaciones deportivas y los atletas, así como el sector privado y los medios de comunicación.”</a:t>
          </a:r>
        </a:p>
      </dsp:txBody>
      <dsp:txXfrm rot="-5400000">
        <a:off x="1944243" y="354532"/>
        <a:ext cx="3357211" cy="1834111"/>
      </dsp:txXfrm>
    </dsp:sp>
    <dsp:sp modelId="{E96F7AF5-7705-4DB1-9053-2F1196E17F78}">
      <dsp:nvSpPr>
        <dsp:cNvPr id="0" name=""/>
        <dsp:cNvSpPr/>
      </dsp:nvSpPr>
      <dsp:spPr>
        <a:xfrm>
          <a:off x="0" y="1241"/>
          <a:ext cx="1944243" cy="254069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es-ES" sz="2500" kern="1200"/>
            <a:t>Declaracion de Berlin 2013</a:t>
          </a:r>
        </a:p>
      </dsp:txBody>
      <dsp:txXfrm>
        <a:off x="94910" y="96151"/>
        <a:ext cx="1754423" cy="235087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8050-83A2-45D4-96E1-095BE712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6226</Words>
  <Characters>34243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3</cp:revision>
  <dcterms:created xsi:type="dcterms:W3CDTF">2015-04-19T14:02:00Z</dcterms:created>
  <dcterms:modified xsi:type="dcterms:W3CDTF">2015-04-19T14:04:00Z</dcterms:modified>
</cp:coreProperties>
</file>